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57C" w:rsidRDefault="00452AFB">
      <w:pPr>
        <w:spacing w:after="0"/>
        <w:ind w:left="59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B057C" w:rsidRDefault="00452AFB">
      <w:pPr>
        <w:spacing w:after="0"/>
        <w:ind w:left="59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B057C" w:rsidRDefault="00452AFB">
      <w:pPr>
        <w:spacing w:after="10" w:line="249" w:lineRule="auto"/>
        <w:ind w:left="1715" w:hanging="10"/>
      </w:pPr>
      <w:bookmarkStart w:id="0" w:name="_GoBack"/>
      <w:r>
        <w:rPr>
          <w:rFonts w:ascii="Times New Roman" w:eastAsia="Times New Roman" w:hAnsi="Times New Roman" w:cs="Times New Roman"/>
          <w:b/>
          <w:sz w:val="24"/>
        </w:rPr>
        <w:t xml:space="preserve">ЗАКЛЮЧЕНИЕ О РЕЗУЛЬТАТАХ ПУБЛИЧНЫХ СЛУШАНИЙ </w:t>
      </w:r>
    </w:p>
    <w:p w:rsidR="003B057C" w:rsidRDefault="00452AFB">
      <w:pPr>
        <w:spacing w:after="0"/>
        <w:ind w:left="59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B057C" w:rsidRDefault="00452AFB">
      <w:pPr>
        <w:spacing w:after="10" w:line="249" w:lineRule="auto"/>
        <w:ind w:left="3114" w:hanging="2218"/>
      </w:pPr>
      <w:r>
        <w:rPr>
          <w:rFonts w:ascii="Times New Roman" w:eastAsia="Times New Roman" w:hAnsi="Times New Roman" w:cs="Times New Roman"/>
          <w:b/>
          <w:sz w:val="24"/>
        </w:rPr>
        <w:t>по проекту решения о предоставления разрешения на условно разрешен</w:t>
      </w:r>
      <w:r w:rsidR="00412331">
        <w:rPr>
          <w:rFonts w:ascii="Times New Roman" w:eastAsia="Times New Roman" w:hAnsi="Times New Roman" w:cs="Times New Roman"/>
          <w:b/>
          <w:sz w:val="24"/>
        </w:rPr>
        <w:t>ный вид использования земельных участков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bookmarkEnd w:id="0"/>
    <w:p w:rsidR="003B057C" w:rsidRDefault="00452AFB">
      <w:pPr>
        <w:spacing w:after="0"/>
        <w:ind w:left="59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10" w:line="249" w:lineRule="auto"/>
        <w:ind w:left="704" w:hanging="10"/>
      </w:pPr>
      <w:r>
        <w:rPr>
          <w:rFonts w:ascii="Times New Roman" w:eastAsia="Times New Roman" w:hAnsi="Times New Roman" w:cs="Times New Roman"/>
          <w:b/>
          <w:sz w:val="24"/>
        </w:rPr>
        <w:t>Дата оформления заключения о результатах публичных слушаний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3B057C" w:rsidRDefault="00D34B2B">
      <w:pPr>
        <w:spacing w:after="0" w:line="249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>23 января 2023</w:t>
      </w:r>
      <w:r w:rsidR="00452AFB">
        <w:rPr>
          <w:rFonts w:ascii="Times New Roman" w:eastAsia="Times New Roman" w:hAnsi="Times New Roman" w:cs="Times New Roman"/>
          <w:sz w:val="24"/>
        </w:rPr>
        <w:t xml:space="preserve"> года. </w:t>
      </w:r>
    </w:p>
    <w:p w:rsidR="003B057C" w:rsidRDefault="00452AFB">
      <w:pPr>
        <w:spacing w:after="10" w:line="249" w:lineRule="auto"/>
        <w:ind w:firstLine="709"/>
      </w:pPr>
      <w:r>
        <w:rPr>
          <w:rFonts w:ascii="Times New Roman" w:eastAsia="Times New Roman" w:hAnsi="Times New Roman" w:cs="Times New Roman"/>
          <w:b/>
          <w:sz w:val="24"/>
        </w:rPr>
        <w:t xml:space="preserve">Сведения об органе, назначившем публичные слушания, а также сведения об опубликовании проекта обсуждаемого решения: </w:t>
      </w:r>
    </w:p>
    <w:p w:rsidR="00D34B2B" w:rsidRPr="00D34B2B" w:rsidRDefault="00D34B2B" w:rsidP="00D34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B2B">
        <w:rPr>
          <w:rFonts w:ascii="Times New Roman" w:eastAsia="Times New Roman" w:hAnsi="Times New Roman" w:cs="Times New Roman"/>
          <w:sz w:val="24"/>
          <w:szCs w:val="24"/>
        </w:rPr>
        <w:t>Публичные слушания назначены Постановлением Г</w:t>
      </w:r>
      <w:r w:rsidR="00452AFB" w:rsidRPr="00D34B2B">
        <w:rPr>
          <w:rFonts w:ascii="Times New Roman" w:eastAsia="Times New Roman" w:hAnsi="Times New Roman" w:cs="Times New Roman"/>
          <w:sz w:val="24"/>
          <w:szCs w:val="24"/>
        </w:rPr>
        <w:t xml:space="preserve">лавы </w:t>
      </w:r>
      <w:r w:rsidR="00412331" w:rsidRPr="00D34B2B">
        <w:rPr>
          <w:rFonts w:ascii="Times New Roman" w:eastAsia="Times New Roman" w:hAnsi="Times New Roman" w:cs="Times New Roman"/>
          <w:sz w:val="24"/>
          <w:szCs w:val="24"/>
        </w:rPr>
        <w:t>Луусалмског</w:t>
      </w:r>
      <w:r w:rsidR="00BE3D24" w:rsidRPr="00D34B2B">
        <w:rPr>
          <w:rFonts w:ascii="Times New Roman" w:eastAsia="Times New Roman" w:hAnsi="Times New Roman" w:cs="Times New Roman"/>
          <w:sz w:val="24"/>
          <w:szCs w:val="24"/>
        </w:rPr>
        <w:t>о сель</w:t>
      </w:r>
      <w:r w:rsidR="000D2E92" w:rsidRPr="00D34B2B">
        <w:rPr>
          <w:rFonts w:ascii="Times New Roman" w:eastAsia="Times New Roman" w:hAnsi="Times New Roman" w:cs="Times New Roman"/>
          <w:sz w:val="24"/>
          <w:szCs w:val="24"/>
        </w:rPr>
        <w:t xml:space="preserve">ского </w:t>
      </w:r>
      <w:r w:rsidR="006806C8" w:rsidRPr="00D34B2B">
        <w:rPr>
          <w:rFonts w:ascii="Times New Roman" w:eastAsia="Times New Roman" w:hAnsi="Times New Roman" w:cs="Times New Roman"/>
          <w:sz w:val="24"/>
          <w:szCs w:val="24"/>
        </w:rPr>
        <w:t>поселения от</w:t>
      </w:r>
      <w:r w:rsidRPr="00D34B2B">
        <w:rPr>
          <w:rFonts w:ascii="Times New Roman" w:hAnsi="Times New Roman" w:cs="Times New Roman"/>
          <w:sz w:val="24"/>
          <w:szCs w:val="24"/>
        </w:rPr>
        <w:t xml:space="preserve"> 19.12.2022 г. № 31 – П</w:t>
      </w:r>
      <w:r w:rsidRPr="00D34B2B">
        <w:rPr>
          <w:rFonts w:ascii="Times New Roman" w:hAnsi="Times New Roman" w:cs="Times New Roman"/>
          <w:sz w:val="24"/>
          <w:szCs w:val="24"/>
        </w:rPr>
        <w:t xml:space="preserve"> «</w:t>
      </w:r>
      <w:r w:rsidRPr="00D34B2B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земельных участков</w:t>
      </w:r>
      <w:r w:rsidRPr="00D34B2B">
        <w:rPr>
          <w:rFonts w:ascii="Times New Roman" w:hAnsi="Times New Roman" w:cs="Times New Roman"/>
          <w:sz w:val="24"/>
          <w:szCs w:val="24"/>
        </w:rPr>
        <w:t>»</w:t>
      </w:r>
    </w:p>
    <w:p w:rsidR="00D34B2B" w:rsidRPr="00D34B2B" w:rsidRDefault="00D34B2B" w:rsidP="00412331">
      <w:pPr>
        <w:spacing w:after="0" w:line="249" w:lineRule="auto"/>
        <w:ind w:left="-1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57C" w:rsidRDefault="00412331" w:rsidP="00412331">
      <w:pPr>
        <w:spacing w:after="0" w:line="249" w:lineRule="auto"/>
        <w:ind w:left="-15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Информация о проведении публичных слушаний </w:t>
      </w:r>
      <w:r w:rsidRPr="00412331">
        <w:rPr>
          <w:rFonts w:ascii="Times New Roman" w:eastAsia="Times New Roman" w:hAnsi="Times New Roman" w:cs="Times New Roman"/>
          <w:sz w:val="24"/>
        </w:rPr>
        <w:t>по проекту решения о предоставлении разрешения на условно разреше</w:t>
      </w:r>
      <w:r w:rsidR="000D2E92">
        <w:rPr>
          <w:rFonts w:ascii="Times New Roman" w:eastAsia="Times New Roman" w:hAnsi="Times New Roman" w:cs="Times New Roman"/>
          <w:sz w:val="24"/>
        </w:rPr>
        <w:t>нный вид использования земель</w:t>
      </w:r>
      <w:r w:rsidR="00D34B2B">
        <w:rPr>
          <w:rFonts w:ascii="Times New Roman" w:eastAsia="Times New Roman" w:hAnsi="Times New Roman" w:cs="Times New Roman"/>
          <w:sz w:val="24"/>
        </w:rPr>
        <w:t>ных участков</w:t>
      </w:r>
      <w:r w:rsidRPr="00412331">
        <w:rPr>
          <w:rFonts w:ascii="Times New Roman" w:eastAsia="Times New Roman" w:hAnsi="Times New Roman" w:cs="Times New Roman"/>
          <w:sz w:val="24"/>
        </w:rPr>
        <w:t xml:space="preserve"> </w:t>
      </w:r>
      <w:r w:rsidR="00452AFB">
        <w:rPr>
          <w:rFonts w:ascii="Times New Roman" w:eastAsia="Times New Roman" w:hAnsi="Times New Roman" w:cs="Times New Roman"/>
          <w:sz w:val="24"/>
        </w:rPr>
        <w:t>опуб</w:t>
      </w:r>
      <w:r>
        <w:rPr>
          <w:rFonts w:ascii="Times New Roman" w:eastAsia="Times New Roman" w:hAnsi="Times New Roman" w:cs="Times New Roman"/>
          <w:sz w:val="24"/>
        </w:rPr>
        <w:t>лик</w:t>
      </w:r>
      <w:r w:rsidR="000D2E92">
        <w:rPr>
          <w:rFonts w:ascii="Times New Roman" w:eastAsia="Times New Roman" w:hAnsi="Times New Roman" w:cs="Times New Roman"/>
          <w:sz w:val="24"/>
        </w:rPr>
        <w:t>ованы в</w:t>
      </w:r>
      <w:r w:rsidR="000D2E92" w:rsidRPr="000D2E92">
        <w:t xml:space="preserve"> </w:t>
      </w:r>
      <w:r w:rsidR="000D2E92" w:rsidRPr="000D2E92">
        <w:rPr>
          <w:rFonts w:ascii="Times New Roman" w:eastAsia="Times New Roman" w:hAnsi="Times New Roman" w:cs="Times New Roman"/>
          <w:sz w:val="24"/>
        </w:rPr>
        <w:t xml:space="preserve"> официальном информационном бюллетене «Вестник муниципального образования «Луус</w:t>
      </w:r>
      <w:r w:rsidR="006806C8">
        <w:rPr>
          <w:rFonts w:ascii="Times New Roman" w:eastAsia="Times New Roman" w:hAnsi="Times New Roman" w:cs="Times New Roman"/>
          <w:sz w:val="24"/>
        </w:rPr>
        <w:t>алмское сельское поселение» № 84 от 21.12.2022</w:t>
      </w:r>
      <w:r w:rsidR="000D2E92" w:rsidRPr="000D2E92">
        <w:rPr>
          <w:rFonts w:ascii="Times New Roman" w:eastAsia="Times New Roman" w:hAnsi="Times New Roman" w:cs="Times New Roman"/>
          <w:sz w:val="24"/>
        </w:rPr>
        <w:t xml:space="preserve"> года и размещена на сай</w:t>
      </w:r>
      <w:r w:rsidR="00D34B2B">
        <w:rPr>
          <w:rFonts w:ascii="Times New Roman" w:eastAsia="Times New Roman" w:hAnsi="Times New Roman" w:cs="Times New Roman"/>
          <w:sz w:val="24"/>
        </w:rPr>
        <w:t xml:space="preserve">те Администрации ЛСП в разделах </w:t>
      </w:r>
      <w:r w:rsidR="000D2E92">
        <w:rPr>
          <w:rFonts w:ascii="Times New Roman" w:eastAsia="Times New Roman" w:hAnsi="Times New Roman" w:cs="Times New Roman"/>
          <w:sz w:val="24"/>
        </w:rPr>
        <w:t xml:space="preserve">«Публичные </w:t>
      </w:r>
      <w:r w:rsidR="000D2E92" w:rsidRPr="000D2E92">
        <w:rPr>
          <w:rFonts w:ascii="Times New Roman" w:eastAsia="Times New Roman" w:hAnsi="Times New Roman" w:cs="Times New Roman"/>
          <w:sz w:val="24"/>
        </w:rPr>
        <w:t xml:space="preserve">слушания» </w:t>
      </w:r>
      <w:hyperlink r:id="rId4" w:history="1">
        <w:r w:rsidR="00D34B2B" w:rsidRPr="00286866">
          <w:rPr>
            <w:rStyle w:val="a3"/>
            <w:rFonts w:ascii="Times New Roman" w:eastAsia="Times New Roman" w:hAnsi="Times New Roman" w:cs="Times New Roman"/>
            <w:sz w:val="24"/>
          </w:rPr>
          <w:t>https://luusalmi.ru/admin/mlib/mlib.cgi?id=260&amp;material=375&amp;act=edit_material&amp;part=0</w:t>
        </w:r>
      </w:hyperlink>
    </w:p>
    <w:p w:rsidR="00D34B2B" w:rsidRDefault="00D34B2B" w:rsidP="00412331">
      <w:pPr>
        <w:spacing w:after="0" w:line="249" w:lineRule="auto"/>
        <w:ind w:left="-15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D34B2B" w:rsidRDefault="00452AFB">
      <w:pPr>
        <w:spacing w:after="10" w:line="249" w:lineRule="auto"/>
        <w:ind w:left="704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Наименование проекта, рассмотренного на публичных слушаниях: </w:t>
      </w:r>
    </w:p>
    <w:p w:rsidR="003B057C" w:rsidRPr="00D34B2B" w:rsidRDefault="00D34B2B">
      <w:pPr>
        <w:spacing w:after="10" w:line="249" w:lineRule="auto"/>
        <w:ind w:left="704" w:hanging="10"/>
      </w:pPr>
      <w:r w:rsidRPr="00D34B2B">
        <w:rPr>
          <w:rFonts w:ascii="Times New Roman" w:eastAsia="Times New Roman" w:hAnsi="Times New Roman" w:cs="Times New Roman"/>
          <w:sz w:val="24"/>
        </w:rPr>
        <w:t>по проекту решения о предоставлении разрешения на условно разрешенный вид использования земельных участков</w:t>
      </w:r>
    </w:p>
    <w:p w:rsidR="003B057C" w:rsidRPr="00D34B2B" w:rsidRDefault="00452AFB">
      <w:pPr>
        <w:spacing w:after="0" w:line="249" w:lineRule="auto"/>
        <w:ind w:left="-15" w:firstLine="676"/>
        <w:jc w:val="both"/>
      </w:pPr>
      <w:r w:rsidRPr="00D34B2B"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10" w:line="249" w:lineRule="auto"/>
        <w:ind w:firstLine="709"/>
      </w:pPr>
      <w:r>
        <w:rPr>
          <w:rFonts w:ascii="Times New Roman" w:eastAsia="Times New Roman" w:hAnsi="Times New Roman" w:cs="Times New Roman"/>
          <w:b/>
          <w:sz w:val="24"/>
        </w:rPr>
        <w:t>Сведения о количестве участников публичных слушаний, которые приняли участие в публичных слушаниях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3B057C" w:rsidRDefault="00D34B2B">
      <w:pPr>
        <w:spacing w:after="0" w:line="249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>9</w:t>
      </w:r>
      <w:r w:rsidR="00452AFB">
        <w:rPr>
          <w:rFonts w:ascii="Times New Roman" w:eastAsia="Times New Roman" w:hAnsi="Times New Roman" w:cs="Times New Roman"/>
          <w:sz w:val="24"/>
        </w:rPr>
        <w:t xml:space="preserve"> человек. </w:t>
      </w:r>
    </w:p>
    <w:p w:rsidR="003B057C" w:rsidRDefault="00452AFB">
      <w:pPr>
        <w:spacing w:after="10" w:line="249" w:lineRule="auto"/>
        <w:ind w:firstLine="709"/>
      </w:pPr>
      <w:r>
        <w:rPr>
          <w:rFonts w:ascii="Times New Roman" w:eastAsia="Times New Roman" w:hAnsi="Times New Roman" w:cs="Times New Roman"/>
          <w:b/>
          <w:sz w:val="24"/>
        </w:rPr>
        <w:t xml:space="preserve">Реквизиты протокола публичных слушаний, на основании которого подготовлено настоящее заключение о результатах публичных слушаний: </w:t>
      </w:r>
    </w:p>
    <w:p w:rsidR="003B057C" w:rsidRDefault="00452AFB">
      <w:pPr>
        <w:spacing w:after="0" w:line="249" w:lineRule="auto"/>
        <w:ind w:left="-15" w:firstLine="709"/>
        <w:jc w:val="both"/>
      </w:pPr>
      <w:r>
        <w:rPr>
          <w:rFonts w:ascii="Times New Roman" w:eastAsia="Times New Roman" w:hAnsi="Times New Roman" w:cs="Times New Roman"/>
          <w:sz w:val="24"/>
        </w:rPr>
        <w:t>Протокол публичных слушаний по проекту решения о предоставлении разрешения на условно разрешенный вид использования зем</w:t>
      </w:r>
      <w:r w:rsidR="00D34B2B">
        <w:rPr>
          <w:rFonts w:ascii="Times New Roman" w:eastAsia="Times New Roman" w:hAnsi="Times New Roman" w:cs="Times New Roman"/>
          <w:sz w:val="24"/>
        </w:rPr>
        <w:t>ельных участков от 23 января</w:t>
      </w:r>
      <w:r w:rsidR="000D2E92">
        <w:rPr>
          <w:rFonts w:ascii="Times New Roman" w:eastAsia="Times New Roman" w:hAnsi="Times New Roman" w:cs="Times New Roman"/>
          <w:sz w:val="24"/>
        </w:rPr>
        <w:t xml:space="preserve"> </w:t>
      </w:r>
      <w:r w:rsidR="00D34B2B">
        <w:rPr>
          <w:rFonts w:ascii="Times New Roman" w:eastAsia="Times New Roman" w:hAnsi="Times New Roman" w:cs="Times New Roman"/>
          <w:sz w:val="24"/>
        </w:rPr>
        <w:t>2023</w:t>
      </w:r>
      <w:r>
        <w:rPr>
          <w:rFonts w:ascii="Times New Roman" w:eastAsia="Times New Roman" w:hAnsi="Times New Roman" w:cs="Times New Roman"/>
          <w:sz w:val="24"/>
        </w:rPr>
        <w:t xml:space="preserve"> года. </w:t>
      </w:r>
    </w:p>
    <w:p w:rsidR="003B057C" w:rsidRDefault="00452AFB">
      <w:pPr>
        <w:spacing w:after="10" w:line="249" w:lineRule="auto"/>
        <w:ind w:left="70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Содержание внесённых предложений и замечаний участников публичных слушаний: </w:t>
      </w:r>
    </w:p>
    <w:p w:rsidR="003B057C" w:rsidRDefault="00452AFB">
      <w:pPr>
        <w:spacing w:after="0" w:line="249" w:lineRule="auto"/>
        <w:ind w:left="-15" w:firstLine="70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Предложений и замечаний участников публичных слушаний в адрес комиссии по теме публичных слушаний не поступало. </w:t>
      </w:r>
    </w:p>
    <w:p w:rsidR="003B057C" w:rsidRDefault="00452AFB">
      <w:pPr>
        <w:spacing w:after="10" w:line="249" w:lineRule="auto"/>
        <w:ind w:left="704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Дата и время проведения публичных слушаний:  </w:t>
      </w:r>
    </w:p>
    <w:p w:rsidR="00412331" w:rsidRPr="00412331" w:rsidRDefault="000D2E92" w:rsidP="00412331">
      <w:pPr>
        <w:spacing w:after="10" w:line="24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34B2B">
        <w:rPr>
          <w:rFonts w:ascii="Times New Roman" w:hAnsi="Times New Roman" w:cs="Times New Roman"/>
        </w:rPr>
        <w:t xml:space="preserve">      23 января 2023</w:t>
      </w:r>
      <w:r w:rsidR="00412331" w:rsidRPr="00412331">
        <w:rPr>
          <w:rFonts w:ascii="Times New Roman" w:hAnsi="Times New Roman" w:cs="Times New Roman"/>
        </w:rPr>
        <w:t xml:space="preserve"> года в 15 часов 00 минут</w:t>
      </w:r>
    </w:p>
    <w:p w:rsidR="003B057C" w:rsidRDefault="00452AFB">
      <w:pPr>
        <w:spacing w:after="10" w:line="249" w:lineRule="auto"/>
        <w:ind w:left="70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Место проведения публичных слушаний:  </w:t>
      </w:r>
    </w:p>
    <w:p w:rsidR="003B057C" w:rsidRPr="00412331" w:rsidRDefault="00412331">
      <w:pPr>
        <w:spacing w:after="0"/>
        <w:ind w:left="709"/>
        <w:rPr>
          <w:rFonts w:ascii="Times New Roman" w:hAnsi="Times New Roman" w:cs="Times New Roman"/>
        </w:rPr>
      </w:pPr>
      <w:r w:rsidRPr="00412331">
        <w:rPr>
          <w:rFonts w:ascii="Times New Roman" w:hAnsi="Times New Roman" w:cs="Times New Roman"/>
        </w:rPr>
        <w:t>РК Калевальский район</w:t>
      </w:r>
      <w:r w:rsidR="00D34B2B">
        <w:rPr>
          <w:rFonts w:ascii="Times New Roman" w:hAnsi="Times New Roman" w:cs="Times New Roman"/>
        </w:rPr>
        <w:t xml:space="preserve">, п.Луусалми, ул. </w:t>
      </w:r>
      <w:r w:rsidR="006806C8">
        <w:rPr>
          <w:rFonts w:ascii="Times New Roman" w:hAnsi="Times New Roman" w:cs="Times New Roman"/>
        </w:rPr>
        <w:t>Октябрьская д.</w:t>
      </w:r>
      <w:r w:rsidR="00D34B2B">
        <w:rPr>
          <w:rFonts w:ascii="Times New Roman" w:hAnsi="Times New Roman" w:cs="Times New Roman"/>
        </w:rPr>
        <w:t>2</w:t>
      </w:r>
      <w:r w:rsidRPr="00412331">
        <w:rPr>
          <w:rFonts w:ascii="Times New Roman" w:hAnsi="Times New Roman" w:cs="Times New Roman"/>
        </w:rPr>
        <w:t>а, Администрация Луусалмского сельского поселения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4B2B" w:rsidRPr="00D34B2B" w:rsidRDefault="00452AFB" w:rsidP="00D34B2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D34B2B">
        <w:rPr>
          <w:rFonts w:ascii="Times New Roman" w:eastAsia="Times New Roman" w:hAnsi="Times New Roman" w:cs="Times New Roman"/>
          <w:sz w:val="24"/>
        </w:rPr>
        <w:t xml:space="preserve">Члены комиссии:     </w:t>
      </w:r>
    </w:p>
    <w:p w:rsidR="00D34B2B" w:rsidRDefault="00D34B2B" w:rsidP="00D34B2B">
      <w:pPr>
        <w:tabs>
          <w:tab w:val="right" w:pos="10065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>М</w:t>
      </w:r>
      <w:r w:rsidRPr="00BF08C1">
        <w:rPr>
          <w:rFonts w:ascii="Times New Roman" w:eastAsia="Times New Roman" w:hAnsi="Times New Roman" w:cs="Times New Roman"/>
          <w:sz w:val="24"/>
        </w:rPr>
        <w:t>ар</w:t>
      </w:r>
      <w:r>
        <w:rPr>
          <w:rFonts w:ascii="Times New Roman" w:eastAsia="Times New Roman" w:hAnsi="Times New Roman" w:cs="Times New Roman"/>
          <w:sz w:val="24"/>
        </w:rPr>
        <w:t>тинкиян И.М.</w:t>
      </w:r>
    </w:p>
    <w:p w:rsidR="00D34B2B" w:rsidRPr="00BF08C1" w:rsidRDefault="00D34B2B" w:rsidP="00D34B2B">
      <w:pPr>
        <w:tabs>
          <w:tab w:val="right" w:pos="10065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>Толкачёв А.А.</w:t>
      </w:r>
    </w:p>
    <w:p w:rsidR="00D34B2B" w:rsidRPr="00BF08C1" w:rsidRDefault="00D34B2B" w:rsidP="00D34B2B">
      <w:pPr>
        <w:tabs>
          <w:tab w:val="right" w:pos="10065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  Кириллова В.Н.</w:t>
      </w:r>
    </w:p>
    <w:p w:rsidR="00D34B2B" w:rsidRPr="00BF08C1" w:rsidRDefault="00D34B2B" w:rsidP="00D34B2B">
      <w:pPr>
        <w:tabs>
          <w:tab w:val="right" w:pos="10065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4"/>
        </w:rPr>
      </w:pPr>
      <w:r w:rsidRPr="00BF08C1"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BF08C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Караваева В.В.</w:t>
      </w:r>
    </w:p>
    <w:p w:rsidR="00D34B2B" w:rsidRPr="00BF08C1" w:rsidRDefault="00D34B2B" w:rsidP="00D34B2B">
      <w:pPr>
        <w:tabs>
          <w:tab w:val="right" w:pos="10065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</w:rPr>
        <w:t xml:space="preserve"> Чистяков А.В.</w:t>
      </w:r>
    </w:p>
    <w:p w:rsidR="003B057C" w:rsidRDefault="00D34B2B" w:rsidP="00D34B2B">
      <w:pPr>
        <w:spacing w:after="0" w:line="240" w:lineRule="auto"/>
        <w:ind w:left="709"/>
      </w:pPr>
      <w:r w:rsidRPr="00BF08C1">
        <w:rPr>
          <w:rFonts w:ascii="Times New Roman" w:eastAsia="Times New Roman" w:hAnsi="Times New Roman" w:cs="Times New Roman"/>
          <w:sz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</w:rPr>
        <w:t>Занкович В.В.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1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leftFromText="180" w:rightFromText="180" w:vertAnchor="text" w:horzAnchor="margin" w:tblpY="-151"/>
        <w:tblW w:w="10623" w:type="dxa"/>
        <w:tblInd w:w="0" w:type="dxa"/>
        <w:tblCellMar>
          <w:top w:w="60" w:type="dxa"/>
          <w:left w:w="108" w:type="dxa"/>
          <w:bottom w:w="7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5180"/>
        <w:gridCol w:w="4590"/>
      </w:tblGrid>
      <w:tr w:rsidR="00D34B2B" w:rsidTr="00D34B2B">
        <w:trPr>
          <w:trHeight w:val="123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4B2B" w:rsidRDefault="00D34B2B" w:rsidP="00D34B2B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№ </w:t>
            </w:r>
          </w:p>
          <w:p w:rsidR="00D34B2B" w:rsidRDefault="00D34B2B" w:rsidP="00D34B2B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4B2B" w:rsidRDefault="00D34B2B" w:rsidP="00D34B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Рекомендательное решение публичных слушаний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4B2B" w:rsidRDefault="00D34B2B" w:rsidP="00D34B2B">
            <w:pPr>
              <w:spacing w:after="22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Основание (обоснование) принятого рекомендательного решения </w:t>
            </w:r>
          </w:p>
          <w:p w:rsidR="00D34B2B" w:rsidRDefault="00D34B2B" w:rsidP="00D34B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4B2B" w:rsidTr="00D34B2B">
        <w:trPr>
          <w:trHeight w:val="1223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2B" w:rsidRDefault="00D34B2B" w:rsidP="00D34B2B">
            <w:pPr>
              <w:spacing w:after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after="195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:rsidR="00D34B2B" w:rsidRDefault="00D34B2B" w:rsidP="00D34B2B">
            <w:pPr>
              <w:spacing w:after="1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after="1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after="1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after="1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after="19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after="19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2B" w:rsidRDefault="00D34B2B" w:rsidP="00D34B2B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Pr="00D34B2B" w:rsidRDefault="00D34B2B" w:rsidP="00D34B2B">
            <w:pPr>
              <w:spacing w:after="1" w:line="237" w:lineRule="auto"/>
              <w:ind w:firstLine="317"/>
              <w:rPr>
                <w:rFonts w:ascii="Times New Roman" w:eastAsia="Times New Roman" w:hAnsi="Times New Roman" w:cs="Times New Roman"/>
                <w:sz w:val="24"/>
              </w:rPr>
            </w:pPr>
            <w:r w:rsidRPr="00D34B2B">
              <w:rPr>
                <w:rFonts w:ascii="Times New Roman" w:eastAsia="Times New Roman" w:hAnsi="Times New Roman" w:cs="Times New Roman"/>
                <w:sz w:val="24"/>
              </w:rPr>
              <w:t>Предоставить разрешение на условно разрешенный вид использования земельного участка:</w:t>
            </w:r>
          </w:p>
          <w:p w:rsidR="00D34B2B" w:rsidRPr="00D34B2B" w:rsidRDefault="00D34B2B" w:rsidP="00D34B2B">
            <w:pPr>
              <w:spacing w:after="1" w:line="237" w:lineRule="auto"/>
              <w:ind w:firstLine="31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Pr="00D34B2B" w:rsidRDefault="00D34B2B" w:rsidP="00D34B2B">
            <w:pPr>
              <w:spacing w:after="1" w:line="237" w:lineRule="auto"/>
              <w:ind w:firstLine="317"/>
              <w:rPr>
                <w:rFonts w:ascii="Times New Roman" w:eastAsia="Times New Roman" w:hAnsi="Times New Roman" w:cs="Times New Roman"/>
                <w:sz w:val="24"/>
              </w:rPr>
            </w:pPr>
            <w:r w:rsidRPr="00D34B2B">
              <w:rPr>
                <w:rFonts w:ascii="Times New Roman" w:eastAsia="Times New Roman" w:hAnsi="Times New Roman" w:cs="Times New Roman"/>
                <w:sz w:val="24"/>
              </w:rPr>
              <w:t xml:space="preserve">   - «малоэтажные жилые многоквартирные дома» земельному участку площадью 2200 кв. м. в кадастровом квартале 10:17:0040105, расположенному по адресу: Российская Федерация, Республика Карелия, Калевальский муниципальный район, Луусалмское сельское поселение, п. Луусалми, ул. Сосновая, д.2;</w:t>
            </w:r>
          </w:p>
          <w:p w:rsidR="00D34B2B" w:rsidRPr="00D34B2B" w:rsidRDefault="00D34B2B" w:rsidP="00D34B2B">
            <w:pPr>
              <w:spacing w:after="1" w:line="237" w:lineRule="auto"/>
              <w:ind w:firstLine="31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" w:line="237" w:lineRule="auto"/>
              <w:ind w:firstLine="317"/>
              <w:rPr>
                <w:rFonts w:ascii="Times New Roman" w:eastAsia="Times New Roman" w:hAnsi="Times New Roman" w:cs="Times New Roman"/>
                <w:sz w:val="24"/>
              </w:rPr>
            </w:pPr>
            <w:r w:rsidRPr="00D34B2B">
              <w:rPr>
                <w:rFonts w:ascii="Times New Roman" w:eastAsia="Times New Roman" w:hAnsi="Times New Roman" w:cs="Times New Roman"/>
                <w:sz w:val="24"/>
              </w:rPr>
              <w:t xml:space="preserve">  - «малоэтажные жилые многоквартирные дома» земельному участку площадью 1700 кв. м. в кадастровом квартале 10:17:0040104, расположенному по адресу: Российская Федерация, Республика Карелия, Калевальский муниципальный район, Луусалмское сельское поселение, </w:t>
            </w:r>
          </w:p>
          <w:p w:rsidR="00D34B2B" w:rsidRDefault="00D34B2B" w:rsidP="00D34B2B">
            <w:pPr>
              <w:spacing w:after="1"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34B2B">
              <w:rPr>
                <w:rFonts w:ascii="Times New Roman" w:eastAsia="Times New Roman" w:hAnsi="Times New Roman" w:cs="Times New Roman"/>
                <w:sz w:val="24"/>
              </w:rPr>
              <w:t>п. Луусалми, ул. Октябрьская, д.6;</w:t>
            </w:r>
          </w:p>
          <w:p w:rsidR="00D34B2B" w:rsidRDefault="00D34B2B" w:rsidP="00D34B2B">
            <w:pPr>
              <w:spacing w:after="1" w:line="237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"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Публичные слушания считать состоявшимися. </w:t>
            </w:r>
          </w:p>
          <w:p w:rsidR="00D34B2B" w:rsidRDefault="00D34B2B" w:rsidP="00D34B2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/>
          <w:p w:rsidR="00D34B2B" w:rsidRDefault="00D34B2B" w:rsidP="00D34B2B">
            <w:pPr>
              <w:spacing w:line="238" w:lineRule="auto"/>
              <w:ind w:firstLine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Направить настоящее заключение о результатах публичных слушаний и протокол публичных слушаний Главе Луусалмского сельского поселения для принятия решения о предоставлении разрешения или об отказе в предоставлении разрешения на условно разрешенный вид использования земельных участков. </w:t>
            </w:r>
          </w:p>
          <w:p w:rsidR="00D34B2B" w:rsidRDefault="00D34B2B" w:rsidP="00D34B2B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Настоящее заключение о результатах публичных слушаний  </w:t>
            </w:r>
            <w:r>
              <w:t xml:space="preserve"> </w:t>
            </w:r>
            <w:r w:rsidRPr="00B074BE">
              <w:rPr>
                <w:rFonts w:ascii="Times New Roman" w:eastAsia="Times New Roman" w:hAnsi="Times New Roman" w:cs="Times New Roman"/>
                <w:sz w:val="24"/>
              </w:rPr>
              <w:t>подлежит опубликованию в официальном информационном бюллетене «Вестник муниципального образования «Луусалмское сельское поселение» и размещению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официальном сайте поселения </w:t>
            </w:r>
            <w:hyperlink r:id="rId5" w:history="1">
              <w:r w:rsidRPr="00365ACE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http://www.luusalmi.ru</w:t>
              </w:r>
            </w:hyperlink>
          </w:p>
          <w:p w:rsidR="00D34B2B" w:rsidRDefault="00D34B2B" w:rsidP="00D34B2B"/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2B" w:rsidRDefault="00D34B2B" w:rsidP="00D34B2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</w:t>
            </w:r>
            <w:r w:rsidR="006806C8">
              <w:rPr>
                <w:rFonts w:ascii="Times New Roman" w:eastAsia="Times New Roman" w:hAnsi="Times New Roman" w:cs="Times New Roman"/>
                <w:sz w:val="24"/>
              </w:rPr>
              <w:t>закон от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06 октября 2003 года № 131-</w:t>
            </w:r>
            <w:r w:rsidR="006806C8">
              <w:rPr>
                <w:rFonts w:ascii="Times New Roman" w:eastAsia="Times New Roman" w:hAnsi="Times New Roman" w:cs="Times New Roman"/>
                <w:sz w:val="24"/>
              </w:rPr>
              <w:t>ФЗ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 общих принципах организации местного самоуправления в Российской Федерации». </w:t>
            </w:r>
          </w:p>
          <w:p w:rsidR="00D34B2B" w:rsidRDefault="00D34B2B" w:rsidP="00D34B2B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line="238" w:lineRule="auto"/>
              <w:ind w:left="34" w:right="61" w:firstLine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Статьи 5.1 Градостроительного кодекса Российской Федерации от 29 декабря 2004 года № 190-ФЗ. </w:t>
            </w:r>
          </w:p>
          <w:p w:rsidR="00D34B2B" w:rsidRDefault="00D34B2B" w:rsidP="00D34B2B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line="238" w:lineRule="auto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Устав муниципального образования «Луусалмское сельское поселение». </w:t>
            </w:r>
          </w:p>
          <w:p w:rsidR="00D34B2B" w:rsidRPr="00452AFB" w:rsidRDefault="00D34B2B" w:rsidP="00D34B2B">
            <w:pPr>
              <w:ind w:left="31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Pr="00452AFB" w:rsidRDefault="00D34B2B" w:rsidP="00D34B2B">
            <w:pPr>
              <w:ind w:left="31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Pr="00452AFB" w:rsidRDefault="00D34B2B" w:rsidP="00D34B2B">
            <w:pPr>
              <w:ind w:left="31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Pr="00452AFB" w:rsidRDefault="00D34B2B" w:rsidP="00D34B2B">
            <w:pPr>
              <w:ind w:left="31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Совета Луусалмского сельского поселения </w:t>
            </w:r>
            <w:r w:rsidR="006806C8">
              <w:rPr>
                <w:rFonts w:ascii="Times New Roman" w:eastAsia="Times New Roman" w:hAnsi="Times New Roman" w:cs="Times New Roman"/>
                <w:sz w:val="24"/>
              </w:rPr>
              <w:t xml:space="preserve">от </w:t>
            </w:r>
            <w:r w:rsidR="006806C8" w:rsidRPr="00452AFB">
              <w:rPr>
                <w:rFonts w:ascii="Times New Roman" w:eastAsia="Times New Roman" w:hAnsi="Times New Roman" w:cs="Times New Roman"/>
                <w:sz w:val="24"/>
              </w:rPr>
              <w:t>16.10.2009</w:t>
            </w:r>
            <w:r w:rsidR="006806C8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  <w:r w:rsidRPr="00452AFB">
              <w:rPr>
                <w:rFonts w:ascii="Times New Roman" w:eastAsia="Times New Roman" w:hAnsi="Times New Roman" w:cs="Times New Roman"/>
                <w:sz w:val="24"/>
              </w:rPr>
              <w:t xml:space="preserve"> № 1-2-</w:t>
            </w:r>
            <w:r w:rsidR="006806C8" w:rsidRPr="00452AFB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6806C8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Pr="00452AFB">
              <w:rPr>
                <w:rFonts w:ascii="Times New Roman" w:eastAsia="Times New Roman" w:hAnsi="Times New Roman" w:cs="Times New Roman"/>
                <w:sz w:val="24"/>
              </w:rPr>
              <w:t>Об утверждении Положения о порядке организации и п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роведения публичных слушаний в м</w:t>
            </w:r>
            <w:r w:rsidRPr="00452AFB">
              <w:rPr>
                <w:rFonts w:ascii="Times New Roman" w:eastAsia="Times New Roman" w:hAnsi="Times New Roman" w:cs="Times New Roman"/>
                <w:sz w:val="24"/>
              </w:rPr>
              <w:t>униципальном образовании "Луусалмское сельское поселение"</w:t>
            </w:r>
          </w:p>
          <w:p w:rsidR="00D34B2B" w:rsidRDefault="00D34B2B" w:rsidP="00D34B2B">
            <w:pPr>
              <w:ind w:left="317"/>
            </w:pPr>
          </w:p>
          <w:p w:rsidR="00D34B2B" w:rsidRDefault="00D34B2B" w:rsidP="00D34B2B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Решение</w:t>
            </w:r>
            <w:r w:rsidRPr="00B074BE">
              <w:rPr>
                <w:rFonts w:ascii="Times New Roman" w:eastAsia="Times New Roman" w:hAnsi="Times New Roman" w:cs="Times New Roman"/>
                <w:sz w:val="24"/>
              </w:rPr>
              <w:t xml:space="preserve"> Совета Луусалмского сельского поселения от 20.08.2013 г. № II-XXXX-167 «Об утверждении Генерального плана и правил землепользования Луусалмского сельского поселения»</w:t>
            </w:r>
          </w:p>
          <w:p w:rsidR="00D34B2B" w:rsidRDefault="00D34B2B" w:rsidP="00D34B2B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ind w:right="60" w:firstLine="3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голосования участников публичных слушаний, присутствующих на момент проведения голосования. </w:t>
            </w:r>
          </w:p>
        </w:tc>
      </w:tr>
    </w:tbl>
    <w:p w:rsidR="003B057C" w:rsidRDefault="00452AFB">
      <w:pPr>
        <w:spacing w:after="195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195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306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3B057C" w:rsidP="00BF08C1">
      <w:pPr>
        <w:tabs>
          <w:tab w:val="right" w:pos="10065"/>
        </w:tabs>
        <w:spacing w:after="0" w:line="249" w:lineRule="auto"/>
        <w:ind w:left="-15"/>
        <w:jc w:val="right"/>
      </w:pPr>
    </w:p>
    <w:p w:rsidR="003B057C" w:rsidRDefault="00452AFB" w:rsidP="00BF08C1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B057C" w:rsidSect="000D2E92">
      <w:pgSz w:w="11906" w:h="16838"/>
      <w:pgMar w:top="572" w:right="848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C"/>
    <w:rsid w:val="000D2E92"/>
    <w:rsid w:val="0033788F"/>
    <w:rsid w:val="003B057C"/>
    <w:rsid w:val="00412331"/>
    <w:rsid w:val="00452AFB"/>
    <w:rsid w:val="006806C8"/>
    <w:rsid w:val="00B074BE"/>
    <w:rsid w:val="00BE3D24"/>
    <w:rsid w:val="00BF08C1"/>
    <w:rsid w:val="00C42673"/>
    <w:rsid w:val="00D3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18E33-1470-4108-ABA2-C0C6527B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426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2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AF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uusalmi.ru" TargetMode="External"/><Relationship Id="rId4" Type="http://schemas.openxmlformats.org/officeDocument/2006/relationships/hyperlink" Target="https://luusalmi.ru/admin/mlib/mlib.cgi?id=260&amp;material=375&amp;act=edit_material&amp;part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cp:lastModifiedBy>МойКомп</cp:lastModifiedBy>
  <cp:revision>13</cp:revision>
  <cp:lastPrinted>2023-02-03T12:39:00Z</cp:lastPrinted>
  <dcterms:created xsi:type="dcterms:W3CDTF">2020-06-10T14:00:00Z</dcterms:created>
  <dcterms:modified xsi:type="dcterms:W3CDTF">2023-02-03T12:39:00Z</dcterms:modified>
</cp:coreProperties>
</file>