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CB1" w:rsidRDefault="00FD1CB1" w:rsidP="00B7584A">
      <w:pPr>
        <w:shd w:val="clear" w:color="auto" w:fill="FFFFFF"/>
        <w:outlineLvl w:val="0"/>
        <w:rPr>
          <w:b/>
          <w:sz w:val="28"/>
          <w:szCs w:val="28"/>
          <w:highlight w:val="yellow"/>
        </w:rPr>
      </w:pPr>
    </w:p>
    <w:p w:rsidR="000819D2" w:rsidRDefault="000819D2" w:rsidP="007C7448">
      <w:pPr>
        <w:shd w:val="clear" w:color="auto" w:fill="FFFFFF"/>
        <w:ind w:firstLine="709"/>
        <w:jc w:val="center"/>
        <w:outlineLvl w:val="0"/>
        <w:rPr>
          <w:b/>
          <w:sz w:val="28"/>
          <w:szCs w:val="28"/>
        </w:rPr>
      </w:pPr>
    </w:p>
    <w:p w:rsidR="009F1AB2" w:rsidRPr="009F1AB2" w:rsidRDefault="009F1AB2" w:rsidP="009F1AB2">
      <w:pPr>
        <w:jc w:val="center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 w:rsidRPr="009F1AB2">
        <w:rPr>
          <w:rFonts w:ascii="Segoe UI" w:hAnsi="Segoe UI" w:cs="Segoe UI"/>
          <w:b/>
          <w:sz w:val="32"/>
          <w:szCs w:val="32"/>
        </w:rPr>
        <w:t>Межевые и технические планы на контроле госгеонадзора</w:t>
      </w:r>
    </w:p>
    <w:p w:rsidR="009F1AB2" w:rsidRDefault="009F1AB2" w:rsidP="009F1AB2">
      <w:pPr>
        <w:ind w:firstLine="708"/>
        <w:jc w:val="both"/>
        <w:rPr>
          <w:sz w:val="28"/>
          <w:szCs w:val="28"/>
        </w:rPr>
      </w:pPr>
    </w:p>
    <w:p w:rsidR="009F1AB2" w:rsidRPr="009F1AB2" w:rsidRDefault="009F1AB2" w:rsidP="009F1AB2">
      <w:pPr>
        <w:ind w:firstLine="708"/>
        <w:jc w:val="both"/>
        <w:rPr>
          <w:rFonts w:ascii="Segoe UI" w:hAnsi="Segoe UI" w:cs="Segoe UI"/>
        </w:rPr>
      </w:pPr>
      <w:r w:rsidRPr="009F1AB2">
        <w:rPr>
          <w:rFonts w:ascii="Segoe UI" w:hAnsi="Segoe UI" w:cs="Segoe UI"/>
        </w:rPr>
        <w:t>В настоящее время кадастровые работы являются основным способом описания характеристик объекта недвижимости, как объекта права. На основании таких работ в отношении земельных участков оформляется межевой план, а в отношении иных объектов недвижимости</w:t>
      </w:r>
      <w:r w:rsidR="00644581">
        <w:rPr>
          <w:rFonts w:ascii="Segoe UI" w:hAnsi="Segoe UI" w:cs="Segoe UI"/>
        </w:rPr>
        <w:t xml:space="preserve"> -</w:t>
      </w:r>
      <w:r w:rsidRPr="009F1AB2">
        <w:rPr>
          <w:rFonts w:ascii="Segoe UI" w:hAnsi="Segoe UI" w:cs="Segoe UI"/>
        </w:rPr>
        <w:t xml:space="preserve"> технический план. Сведения, содержащиеся в данных документах, вносятся в Единый государственный реестр недвижимости. Правом выполнять кадастровые работы наделены кадастровые инженеры, они несут ответственность за их результаты и должны осуществлять свою деятельность строго в соответствии с требованиями действующего законодательства. Поскольку для многих объектов недвижимости их характеристики описываются с использованием координат, качество кадастровых работ в значительной степени определяется соблюдением технологии и точностью проводимых измерений, корректностью оформления результатов определения координат в межевом или техническом плане. </w:t>
      </w:r>
    </w:p>
    <w:p w:rsidR="009F1AB2" w:rsidRPr="009F1AB2" w:rsidRDefault="009F1AB2" w:rsidP="009F1AB2">
      <w:pPr>
        <w:shd w:val="clear" w:color="auto" w:fill="FFFFFF"/>
        <w:ind w:firstLine="709"/>
        <w:jc w:val="both"/>
        <w:rPr>
          <w:rFonts w:ascii="Segoe UI" w:hAnsi="Segoe UI" w:cs="Segoe UI"/>
          <w:color w:val="000000"/>
        </w:rPr>
      </w:pPr>
      <w:r w:rsidRPr="009F1AB2">
        <w:rPr>
          <w:rFonts w:ascii="Segoe UI" w:hAnsi="Segoe UI" w:cs="Segoe UI"/>
          <w:color w:val="000000"/>
        </w:rPr>
        <w:t>В 2018 году Управление Росреестра по Республике Карелия приступило к реализации алгоритма взаимодействия между государственными регистраторами прав и должностными лицами, уполномоченными на осуществление федерального государственного надзора в области геодезии и картографии. В ходе взаимодействия осуществляется выборочная проверка поступающих для осуществления государственного кадастрового учета межевых и технических планов, подготовленных кадастровыми инженерами. При рассмотрении документов</w:t>
      </w:r>
      <w:r w:rsidRPr="009F1AB2">
        <w:rPr>
          <w:rStyle w:val="apple-converted-space"/>
          <w:rFonts w:ascii="Segoe UI" w:hAnsi="Segoe UI" w:cs="Segoe UI"/>
          <w:color w:val="000000"/>
        </w:rPr>
        <w:t> </w:t>
      </w:r>
      <w:r w:rsidRPr="009F1AB2">
        <w:rPr>
          <w:rFonts w:ascii="Segoe UI" w:hAnsi="Segoe UI" w:cs="Segoe UI"/>
          <w:color w:val="000000"/>
        </w:rPr>
        <w:t>оценивается информация, характеризующая</w:t>
      </w:r>
      <w:r w:rsidR="00644581">
        <w:rPr>
          <w:rFonts w:ascii="Segoe UI" w:hAnsi="Segoe UI" w:cs="Segoe UI"/>
          <w:color w:val="000000"/>
        </w:rPr>
        <w:t>,</w:t>
      </w:r>
      <w:r w:rsidRPr="009F1AB2">
        <w:rPr>
          <w:rFonts w:ascii="Segoe UI" w:hAnsi="Segoe UI" w:cs="Segoe UI"/>
          <w:color w:val="000000"/>
        </w:rPr>
        <w:t xml:space="preserve"> каким образом кадастровые инженеры осуществляют определение координат объектов недвижимости.</w:t>
      </w:r>
    </w:p>
    <w:p w:rsidR="009F1AB2" w:rsidRPr="009F1AB2" w:rsidRDefault="009F1AB2" w:rsidP="009F1AB2">
      <w:pPr>
        <w:shd w:val="clear" w:color="auto" w:fill="FFFFFF"/>
        <w:ind w:firstLine="709"/>
        <w:jc w:val="both"/>
        <w:rPr>
          <w:rFonts w:ascii="Segoe UI" w:hAnsi="Segoe UI" w:cs="Segoe UI"/>
          <w:color w:val="000000"/>
        </w:rPr>
      </w:pPr>
      <w:r w:rsidRPr="009F1AB2">
        <w:rPr>
          <w:rFonts w:ascii="Segoe UI" w:hAnsi="Segoe UI" w:cs="Segoe UI"/>
          <w:color w:val="000000"/>
        </w:rPr>
        <w:t>В случае выявления нарушений или их признаков организациям и индивидуальным предпринимателям направляются предостережения о недопустимости нарушения обязательных требований, соблюдение которых проверяется при осуществлении федерального государственного надзора в области геодезии и картографии. Информация о выявленных нарушениях также направляется в саморегулируемые организации, членами которых являются кадастровые инженеры. В первом квартале 2019 года один кадастровый инженер был привлечен к административной ответственности за внесение заведомо ложных сведений в межевые планы.</w:t>
      </w:r>
    </w:p>
    <w:p w:rsidR="009F1AB2" w:rsidRPr="009F1AB2" w:rsidRDefault="009F1AB2" w:rsidP="009F1AB2">
      <w:pPr>
        <w:pStyle w:val="Default"/>
        <w:ind w:firstLine="709"/>
        <w:jc w:val="both"/>
      </w:pPr>
      <w:r w:rsidRPr="009F1AB2">
        <w:rPr>
          <w:color w:val="auto"/>
        </w:rPr>
        <w:t>Проводимые мероприятия направлены на обеспечение качества и достоверности сведений Единого государственного реестра недвижимости, повышение ответственности со стороны кадастровых инженеров,</w:t>
      </w:r>
      <w:r w:rsidRPr="009F1AB2">
        <w:t xml:space="preserve"> уменьшение количества случаев, когда из-за их недобросовестной и непрофессиональной работы страдают правообладатели объектов недвижимости.</w:t>
      </w:r>
    </w:p>
    <w:p w:rsidR="002E75D7" w:rsidRPr="00270FA3" w:rsidRDefault="002E75D7" w:rsidP="00270FA3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</w:p>
    <w:p w:rsidR="006D0175" w:rsidRPr="00270FA3" w:rsidRDefault="004B70AE" w:rsidP="00270FA3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270FA3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EE2564" w:rsidRPr="00270FA3" w:rsidRDefault="004B70AE" w:rsidP="00270FA3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270FA3">
        <w:rPr>
          <w:rFonts w:ascii="Segoe UI" w:eastAsia="Calibri" w:hAnsi="Segoe UI" w:cs="Segoe UI"/>
        </w:rPr>
        <w:t>Управления Росреестра</w:t>
      </w:r>
      <w:r w:rsidR="006D0175" w:rsidRPr="00270FA3">
        <w:rPr>
          <w:rFonts w:ascii="Segoe UI" w:eastAsia="Calibri" w:hAnsi="Segoe UI" w:cs="Segoe UI"/>
        </w:rPr>
        <w:t xml:space="preserve"> </w:t>
      </w:r>
      <w:r w:rsidRPr="00270FA3">
        <w:rPr>
          <w:rFonts w:ascii="Segoe UI" w:eastAsia="Calibri" w:hAnsi="Segoe UI" w:cs="Segoe UI"/>
        </w:rPr>
        <w:t>по Республике Карелия</w:t>
      </w:r>
    </w:p>
    <w:sectPr w:rsidR="00EE2564" w:rsidRPr="00270FA3" w:rsidSect="0029323D">
      <w:headerReference w:type="default" r:id="rId6"/>
      <w:pgSz w:w="11906" w:h="16838"/>
      <w:pgMar w:top="794" w:right="851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29A" w:rsidRDefault="00D6429A" w:rsidP="001F630B">
      <w:r>
        <w:separator/>
      </w:r>
    </w:p>
  </w:endnote>
  <w:endnote w:type="continuationSeparator" w:id="1">
    <w:p w:rsidR="00D6429A" w:rsidRDefault="00D6429A" w:rsidP="001F6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29A" w:rsidRDefault="00D6429A" w:rsidP="001F630B">
      <w:r>
        <w:separator/>
      </w:r>
    </w:p>
  </w:footnote>
  <w:footnote w:type="continuationSeparator" w:id="1">
    <w:p w:rsidR="00D6429A" w:rsidRDefault="00D6429A" w:rsidP="001F6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30B" w:rsidRDefault="006B5677" w:rsidP="001F630B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305175" cy="1181100"/>
          <wp:effectExtent l="19050" t="0" r="9525" b="0"/>
          <wp:docPr id="2" name="Рисунок 1" descr="Безымянный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езымянный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 w:rsidRPr="00A17C38">
      <w:rPr>
        <w:rFonts w:ascii="Segoe UI" w:hAnsi="Segoe UI" w:cs="Segoe UI"/>
        <w:b/>
        <w:noProof/>
        <w:sz w:val="32"/>
        <w:szCs w:val="32"/>
        <w:lang w:eastAsia="sk-SK"/>
      </w:rPr>
      <w:t>ПРЕСС-РЕЛИЗ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1F630B"/>
    <w:rsid w:val="00005803"/>
    <w:rsid w:val="00022891"/>
    <w:rsid w:val="00022A68"/>
    <w:rsid w:val="000334BD"/>
    <w:rsid w:val="000402D1"/>
    <w:rsid w:val="00042D38"/>
    <w:rsid w:val="00044C14"/>
    <w:rsid w:val="0005655B"/>
    <w:rsid w:val="00061DA2"/>
    <w:rsid w:val="0006614C"/>
    <w:rsid w:val="0007222A"/>
    <w:rsid w:val="00075A04"/>
    <w:rsid w:val="000764F7"/>
    <w:rsid w:val="000819D2"/>
    <w:rsid w:val="000A4C12"/>
    <w:rsid w:val="000B1F5F"/>
    <w:rsid w:val="000C2364"/>
    <w:rsid w:val="000E62C5"/>
    <w:rsid w:val="00103553"/>
    <w:rsid w:val="00132429"/>
    <w:rsid w:val="00136CCB"/>
    <w:rsid w:val="001375CD"/>
    <w:rsid w:val="00143F79"/>
    <w:rsid w:val="00152A29"/>
    <w:rsid w:val="001563F5"/>
    <w:rsid w:val="0017037E"/>
    <w:rsid w:val="0017192E"/>
    <w:rsid w:val="00194985"/>
    <w:rsid w:val="001B47EC"/>
    <w:rsid w:val="001E31B6"/>
    <w:rsid w:val="001E751D"/>
    <w:rsid w:val="001F630B"/>
    <w:rsid w:val="00203CC9"/>
    <w:rsid w:val="002103BE"/>
    <w:rsid w:val="00221695"/>
    <w:rsid w:val="002231C8"/>
    <w:rsid w:val="00237F9F"/>
    <w:rsid w:val="0025029C"/>
    <w:rsid w:val="00270FA3"/>
    <w:rsid w:val="00273844"/>
    <w:rsid w:val="00275176"/>
    <w:rsid w:val="00277B6E"/>
    <w:rsid w:val="0029323D"/>
    <w:rsid w:val="002B6C9B"/>
    <w:rsid w:val="002C6E52"/>
    <w:rsid w:val="002D3F02"/>
    <w:rsid w:val="002E75D7"/>
    <w:rsid w:val="002F3769"/>
    <w:rsid w:val="00311811"/>
    <w:rsid w:val="00326B62"/>
    <w:rsid w:val="00332781"/>
    <w:rsid w:val="003508B6"/>
    <w:rsid w:val="0036203B"/>
    <w:rsid w:val="00366AC4"/>
    <w:rsid w:val="00371594"/>
    <w:rsid w:val="00384088"/>
    <w:rsid w:val="003859B2"/>
    <w:rsid w:val="003B45BB"/>
    <w:rsid w:val="003C205A"/>
    <w:rsid w:val="003C4758"/>
    <w:rsid w:val="003D50B4"/>
    <w:rsid w:val="003E0F7E"/>
    <w:rsid w:val="003E1622"/>
    <w:rsid w:val="00407DBA"/>
    <w:rsid w:val="00415228"/>
    <w:rsid w:val="004217B3"/>
    <w:rsid w:val="00424922"/>
    <w:rsid w:val="00444010"/>
    <w:rsid w:val="004639FC"/>
    <w:rsid w:val="004675DE"/>
    <w:rsid w:val="00470367"/>
    <w:rsid w:val="00475F71"/>
    <w:rsid w:val="00483E48"/>
    <w:rsid w:val="00484B04"/>
    <w:rsid w:val="00487B27"/>
    <w:rsid w:val="004B5180"/>
    <w:rsid w:val="004B5E06"/>
    <w:rsid w:val="004B70AE"/>
    <w:rsid w:val="00507BB2"/>
    <w:rsid w:val="0052406E"/>
    <w:rsid w:val="005241C3"/>
    <w:rsid w:val="00531805"/>
    <w:rsid w:val="00545E2A"/>
    <w:rsid w:val="005516D4"/>
    <w:rsid w:val="00554CD3"/>
    <w:rsid w:val="00566D2D"/>
    <w:rsid w:val="00572E19"/>
    <w:rsid w:val="00592897"/>
    <w:rsid w:val="005A10AB"/>
    <w:rsid w:val="005A243A"/>
    <w:rsid w:val="005A6A44"/>
    <w:rsid w:val="005B1CEC"/>
    <w:rsid w:val="005B5615"/>
    <w:rsid w:val="005C16B1"/>
    <w:rsid w:val="00606C65"/>
    <w:rsid w:val="006417FD"/>
    <w:rsid w:val="00644581"/>
    <w:rsid w:val="00646DE3"/>
    <w:rsid w:val="0066242D"/>
    <w:rsid w:val="00667E7D"/>
    <w:rsid w:val="006828EA"/>
    <w:rsid w:val="006B2B64"/>
    <w:rsid w:val="006B5677"/>
    <w:rsid w:val="006C1AAA"/>
    <w:rsid w:val="006D0175"/>
    <w:rsid w:val="006D128C"/>
    <w:rsid w:val="006D1350"/>
    <w:rsid w:val="006E5C9A"/>
    <w:rsid w:val="00701E9A"/>
    <w:rsid w:val="00732DDF"/>
    <w:rsid w:val="00742A11"/>
    <w:rsid w:val="00763028"/>
    <w:rsid w:val="007853C2"/>
    <w:rsid w:val="0079289C"/>
    <w:rsid w:val="007979D3"/>
    <w:rsid w:val="007C7448"/>
    <w:rsid w:val="008028BA"/>
    <w:rsid w:val="0080444F"/>
    <w:rsid w:val="00804EB7"/>
    <w:rsid w:val="00805987"/>
    <w:rsid w:val="00806451"/>
    <w:rsid w:val="00811852"/>
    <w:rsid w:val="00815677"/>
    <w:rsid w:val="0082215F"/>
    <w:rsid w:val="00847148"/>
    <w:rsid w:val="00847A6C"/>
    <w:rsid w:val="00880AA4"/>
    <w:rsid w:val="008B1BBB"/>
    <w:rsid w:val="008D7DBD"/>
    <w:rsid w:val="008E5FCA"/>
    <w:rsid w:val="00912D0C"/>
    <w:rsid w:val="009227A3"/>
    <w:rsid w:val="009370C3"/>
    <w:rsid w:val="00950166"/>
    <w:rsid w:val="009571F9"/>
    <w:rsid w:val="009824B6"/>
    <w:rsid w:val="009923C4"/>
    <w:rsid w:val="00995C0A"/>
    <w:rsid w:val="009A4908"/>
    <w:rsid w:val="009A6128"/>
    <w:rsid w:val="009B3BC2"/>
    <w:rsid w:val="009C14AE"/>
    <w:rsid w:val="009E3DB1"/>
    <w:rsid w:val="009E4209"/>
    <w:rsid w:val="009E49D8"/>
    <w:rsid w:val="009E6D27"/>
    <w:rsid w:val="009F1AB2"/>
    <w:rsid w:val="00A11B41"/>
    <w:rsid w:val="00A15B74"/>
    <w:rsid w:val="00A26F58"/>
    <w:rsid w:val="00A41AE2"/>
    <w:rsid w:val="00A46A7D"/>
    <w:rsid w:val="00A5492F"/>
    <w:rsid w:val="00A5559E"/>
    <w:rsid w:val="00A703A7"/>
    <w:rsid w:val="00A9274A"/>
    <w:rsid w:val="00A945EC"/>
    <w:rsid w:val="00AA1108"/>
    <w:rsid w:val="00AB1C33"/>
    <w:rsid w:val="00AB51A5"/>
    <w:rsid w:val="00AC135C"/>
    <w:rsid w:val="00AD1C9C"/>
    <w:rsid w:val="00AD496D"/>
    <w:rsid w:val="00AE32FB"/>
    <w:rsid w:val="00B13CB0"/>
    <w:rsid w:val="00B1694A"/>
    <w:rsid w:val="00B2226F"/>
    <w:rsid w:val="00B2365B"/>
    <w:rsid w:val="00B33F5D"/>
    <w:rsid w:val="00B35A31"/>
    <w:rsid w:val="00B542EE"/>
    <w:rsid w:val="00B60781"/>
    <w:rsid w:val="00B7066A"/>
    <w:rsid w:val="00B71A88"/>
    <w:rsid w:val="00B72E1B"/>
    <w:rsid w:val="00B7584A"/>
    <w:rsid w:val="00B81388"/>
    <w:rsid w:val="00B925A3"/>
    <w:rsid w:val="00B925E1"/>
    <w:rsid w:val="00B92612"/>
    <w:rsid w:val="00BA1EB3"/>
    <w:rsid w:val="00BB212B"/>
    <w:rsid w:val="00BD1226"/>
    <w:rsid w:val="00BE7D37"/>
    <w:rsid w:val="00C64032"/>
    <w:rsid w:val="00C6611F"/>
    <w:rsid w:val="00C972A0"/>
    <w:rsid w:val="00CB7061"/>
    <w:rsid w:val="00CC4DD8"/>
    <w:rsid w:val="00CE63F5"/>
    <w:rsid w:val="00CF2E52"/>
    <w:rsid w:val="00D031D0"/>
    <w:rsid w:val="00D33C65"/>
    <w:rsid w:val="00D358A3"/>
    <w:rsid w:val="00D40075"/>
    <w:rsid w:val="00D42AE9"/>
    <w:rsid w:val="00D53B07"/>
    <w:rsid w:val="00D6429A"/>
    <w:rsid w:val="00D9028C"/>
    <w:rsid w:val="00DB2206"/>
    <w:rsid w:val="00DD378A"/>
    <w:rsid w:val="00DE17BC"/>
    <w:rsid w:val="00DE3B4F"/>
    <w:rsid w:val="00E055B2"/>
    <w:rsid w:val="00E130A8"/>
    <w:rsid w:val="00E32364"/>
    <w:rsid w:val="00E553EC"/>
    <w:rsid w:val="00E70933"/>
    <w:rsid w:val="00EE2564"/>
    <w:rsid w:val="00EF3CF9"/>
    <w:rsid w:val="00EF62D0"/>
    <w:rsid w:val="00F10CD1"/>
    <w:rsid w:val="00F20A61"/>
    <w:rsid w:val="00F24164"/>
    <w:rsid w:val="00F35C9B"/>
    <w:rsid w:val="00F374CA"/>
    <w:rsid w:val="00F3798D"/>
    <w:rsid w:val="00F44EE5"/>
    <w:rsid w:val="00F45543"/>
    <w:rsid w:val="00F54433"/>
    <w:rsid w:val="00F64FD2"/>
    <w:rsid w:val="00F70E83"/>
    <w:rsid w:val="00F72C45"/>
    <w:rsid w:val="00F82167"/>
    <w:rsid w:val="00F8772B"/>
    <w:rsid w:val="00FB6AB6"/>
    <w:rsid w:val="00FC22CB"/>
    <w:rsid w:val="00FD1CB1"/>
    <w:rsid w:val="00FE741D"/>
    <w:rsid w:val="00FF1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uiPriority w:val="99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  <w:style w:type="paragraph" w:styleId="ab">
    <w:name w:val="Plain Text"/>
    <w:basedOn w:val="a"/>
    <w:link w:val="ac"/>
    <w:uiPriority w:val="99"/>
    <w:unhideWhenUsed/>
    <w:rsid w:val="00566D2D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566D2D"/>
    <w:rPr>
      <w:rFonts w:ascii="Consolas" w:hAnsi="Consolas"/>
      <w:sz w:val="21"/>
      <w:szCs w:val="21"/>
    </w:rPr>
  </w:style>
  <w:style w:type="paragraph" w:styleId="ad">
    <w:name w:val="Normal (Web)"/>
    <w:basedOn w:val="a"/>
    <w:uiPriority w:val="99"/>
    <w:rsid w:val="00270FA3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rsid w:val="009F1AB2"/>
  </w:style>
  <w:style w:type="paragraph" w:customStyle="1" w:styleId="Default">
    <w:name w:val="Default"/>
    <w:basedOn w:val="a"/>
    <w:rsid w:val="009F1AB2"/>
    <w:pPr>
      <w:autoSpaceDE w:val="0"/>
      <w:autoSpaceDN w:val="0"/>
    </w:pPr>
    <w:rPr>
      <w:rFonts w:ascii="Segoe UI" w:eastAsiaTheme="minorHAnsi" w:hAnsi="Segoe UI" w:cs="Segoe U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shipnyagova</cp:lastModifiedBy>
  <cp:revision>5</cp:revision>
  <cp:lastPrinted>2019-05-31T08:23:00Z</cp:lastPrinted>
  <dcterms:created xsi:type="dcterms:W3CDTF">2019-06-06T07:34:00Z</dcterms:created>
  <dcterms:modified xsi:type="dcterms:W3CDTF">2019-06-06T07:36:00Z</dcterms:modified>
</cp:coreProperties>
</file>