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FF" w:rsidRDefault="00B83204" w:rsidP="0019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-501015</wp:posOffset>
            </wp:positionV>
            <wp:extent cx="762000" cy="762000"/>
            <wp:effectExtent l="19050" t="0" r="0" b="0"/>
            <wp:wrapNone/>
            <wp:docPr id="1" name="Рисунок 1" descr="C:\Users\Molchun\AppData\Local\Microsoft\Windows\Temporary Internet Files\Content.Word\ават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chun\AppData\Local\Microsoft\Windows\Temporary Internet Files\Content.Word\авата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0FF" w:rsidRPr="001920FF">
        <w:rPr>
          <w:rFonts w:ascii="Times New Roman" w:hAnsi="Times New Roman" w:cs="Times New Roman"/>
          <w:b/>
          <w:sz w:val="28"/>
          <w:szCs w:val="28"/>
        </w:rPr>
        <w:t xml:space="preserve">Специалисты Кадастровой палаты </w:t>
      </w:r>
      <w:r w:rsidR="00365BDC">
        <w:rPr>
          <w:rFonts w:ascii="Times New Roman" w:hAnsi="Times New Roman" w:cs="Times New Roman"/>
          <w:b/>
          <w:sz w:val="28"/>
          <w:szCs w:val="28"/>
        </w:rPr>
        <w:t xml:space="preserve">по Республике Карелия </w:t>
      </w:r>
      <w:r w:rsidR="001920FF" w:rsidRPr="001920FF">
        <w:rPr>
          <w:rFonts w:ascii="Times New Roman" w:hAnsi="Times New Roman" w:cs="Times New Roman"/>
          <w:b/>
          <w:sz w:val="28"/>
          <w:szCs w:val="28"/>
        </w:rPr>
        <w:t xml:space="preserve">отвечают на популярные вопросы граждан в связи с запуском нового </w:t>
      </w:r>
      <w:proofErr w:type="spellStart"/>
      <w:r w:rsidR="001920FF" w:rsidRPr="001920FF">
        <w:rPr>
          <w:rFonts w:ascii="Times New Roman" w:hAnsi="Times New Roman" w:cs="Times New Roman"/>
          <w:b/>
          <w:sz w:val="28"/>
          <w:szCs w:val="28"/>
        </w:rPr>
        <w:t>онлайн-с</w:t>
      </w:r>
      <w:r>
        <w:rPr>
          <w:rFonts w:ascii="Times New Roman" w:hAnsi="Times New Roman" w:cs="Times New Roman"/>
          <w:b/>
          <w:sz w:val="28"/>
          <w:szCs w:val="28"/>
        </w:rPr>
        <w:t>ервиса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выдачи сведений из ЕГРН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sz w:val="28"/>
          <w:szCs w:val="28"/>
        </w:rPr>
        <w:t>Выявлены самые актуальные вопросы</w:t>
      </w:r>
      <w:r w:rsidR="00DA4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от граждан</w:t>
      </w:r>
      <w:r w:rsidRPr="0019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FF">
        <w:rPr>
          <w:rFonts w:ascii="Times New Roman" w:hAnsi="Times New Roman" w:cs="Times New Roman"/>
          <w:sz w:val="28"/>
          <w:szCs w:val="28"/>
        </w:rPr>
        <w:t xml:space="preserve">в связи с запуском нового </w:t>
      </w:r>
      <w:proofErr w:type="spellStart"/>
      <w:r w:rsidRPr="001920FF"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 w:rsidRPr="001920FF">
        <w:rPr>
          <w:rFonts w:ascii="Times New Roman" w:hAnsi="Times New Roman" w:cs="Times New Roman"/>
          <w:sz w:val="28"/>
          <w:szCs w:val="28"/>
        </w:rPr>
        <w:t xml:space="preserve"> выдачи сведений из Е</w:t>
      </w:r>
      <w:r w:rsidR="00365BDC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(ЕГРН)</w:t>
      </w:r>
      <w:r w:rsidR="00DA4039" w:rsidRPr="00DA4039">
        <w:t xml:space="preserve"> </w:t>
      </w:r>
      <w:hyperlink r:id="rId5" w:history="1">
        <w:r w:rsidR="00DA4039">
          <w:rPr>
            <w:rStyle w:val="a5"/>
          </w:rPr>
          <w:t>https://spv.kadastr.ru</w:t>
        </w:r>
        <w:proofErr w:type="gramStart"/>
        <w:r w:rsidR="00DA4039">
          <w:rPr>
            <w:rStyle w:val="a5"/>
          </w:rPr>
          <w:t>/</w:t>
        </w:r>
      </w:hyperlink>
      <w:r w:rsidRPr="001920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20FF">
        <w:rPr>
          <w:rFonts w:ascii="Times New Roman" w:hAnsi="Times New Roman" w:cs="Times New Roman"/>
          <w:sz w:val="28"/>
          <w:szCs w:val="28"/>
        </w:rPr>
        <w:t xml:space="preserve"> данной статье представлены подробные ответы на них.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Какую информацию можно получить при помощи нового сервиса?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0FF">
        <w:rPr>
          <w:rFonts w:ascii="Times New Roman" w:hAnsi="Times New Roman" w:cs="Times New Roman"/>
          <w:sz w:val="28"/>
          <w:szCs w:val="28"/>
        </w:rPr>
        <w:t>Сервис позволяет получить несколько видов информации: выписку об основных характеристиках и зарегистрированных правах на объект недвижимости, об объекте недвижимости, о переходе прав на объект недвижимости, о зарегистрированных договорах участия в долевом строительстве, а также кадастровый план территории.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FF">
        <w:rPr>
          <w:rFonts w:ascii="Times New Roman" w:hAnsi="Times New Roman" w:cs="Times New Roman"/>
          <w:sz w:val="28"/>
          <w:szCs w:val="28"/>
        </w:rPr>
        <w:t>Будет ли выписка</w:t>
      </w:r>
      <w:r w:rsidR="00DA4039">
        <w:rPr>
          <w:rFonts w:ascii="Times New Roman" w:hAnsi="Times New Roman" w:cs="Times New Roman"/>
          <w:sz w:val="28"/>
          <w:szCs w:val="28"/>
        </w:rPr>
        <w:t>,</w:t>
      </w:r>
      <w:r w:rsidRPr="001920FF">
        <w:rPr>
          <w:rFonts w:ascii="Times New Roman" w:hAnsi="Times New Roman" w:cs="Times New Roman"/>
          <w:sz w:val="28"/>
          <w:szCs w:val="28"/>
        </w:rPr>
        <w:t xml:space="preserve"> полученная </w:t>
      </w:r>
      <w:r>
        <w:rPr>
          <w:rFonts w:ascii="Times New Roman" w:hAnsi="Times New Roman" w:cs="Times New Roman"/>
          <w:sz w:val="28"/>
          <w:szCs w:val="28"/>
        </w:rPr>
        <w:t>посредством сервиса</w:t>
      </w:r>
      <w:r w:rsidR="00DA4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0FF">
        <w:rPr>
          <w:rFonts w:ascii="Times New Roman" w:hAnsi="Times New Roman" w:cs="Times New Roman"/>
          <w:sz w:val="28"/>
          <w:szCs w:val="28"/>
        </w:rPr>
        <w:t>иметь юридическую силу?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0FF">
        <w:rPr>
          <w:rFonts w:ascii="Times New Roman" w:hAnsi="Times New Roman" w:cs="Times New Roman"/>
          <w:sz w:val="28"/>
          <w:szCs w:val="28"/>
        </w:rPr>
        <w:t>Сведения из ЕГРН, предоставляемые в электронной форме посредством нового сервиса, имеют такую же юридическую силу, как и в виде бумажного документа. Выписки с сайта Кадастровой палаты заверяются усиленной квалифицированной электронной подписью органа регистрации прав.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Какова стоимость данной услуги?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Ответ: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В зависимости от вида запрашиваемой выписки, цена электронного варианта в среднем обойдется заявителю в 2-3 раза дешевле, чем </w:t>
      </w:r>
      <w:proofErr w:type="gramStart"/>
      <w:r w:rsidRPr="001920FF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1920FF">
        <w:rPr>
          <w:rFonts w:ascii="Times New Roman" w:hAnsi="Times New Roman" w:cs="Times New Roman"/>
          <w:sz w:val="28"/>
          <w:szCs w:val="28"/>
        </w:rPr>
        <w:t xml:space="preserve"> предоставляемая в бумажном виде. </w:t>
      </w:r>
      <w:r>
        <w:rPr>
          <w:rFonts w:ascii="Times New Roman" w:hAnsi="Times New Roman" w:cs="Times New Roman"/>
          <w:sz w:val="28"/>
          <w:szCs w:val="28"/>
        </w:rPr>
        <w:t>Например, стоимость выписки об объекте недвижимости в бумажном варианте, составляет</w:t>
      </w:r>
      <w:r w:rsidRPr="0019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стоимость электронной выписки 300 руб.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Как долго будет изготавливаться выписка?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Ответ: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Для получения выписки в бумажном виде может потребоват</w:t>
      </w:r>
      <w:r w:rsidR="00DA4039">
        <w:rPr>
          <w:rFonts w:ascii="Times New Roman" w:hAnsi="Times New Roman" w:cs="Times New Roman"/>
          <w:sz w:val="28"/>
          <w:szCs w:val="28"/>
        </w:rPr>
        <w:t>ь</w:t>
      </w:r>
      <w:r w:rsidRPr="001920FF">
        <w:rPr>
          <w:rFonts w:ascii="Times New Roman" w:hAnsi="Times New Roman" w:cs="Times New Roman"/>
          <w:sz w:val="28"/>
          <w:szCs w:val="28"/>
        </w:rPr>
        <w:t>ся несколько дней, в то время как для получения выписки в электронном виде понадобится всего несколько минут.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Можно ли одновременно запросить выписки сразу на несколько объектов недвижимости?</w:t>
      </w:r>
    </w:p>
    <w:p w:rsidR="001920FF" w:rsidRPr="001920FF" w:rsidRDefault="001920FF" w:rsidP="001920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0FF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1920FF">
        <w:rPr>
          <w:rFonts w:ascii="Times New Roman" w:hAnsi="Times New Roman" w:cs="Times New Roman"/>
          <w:sz w:val="28"/>
          <w:szCs w:val="28"/>
        </w:rPr>
        <w:t xml:space="preserve"> Платформа позволяет пользователю выбрать </w:t>
      </w:r>
      <w:proofErr w:type="gramStart"/>
      <w:r w:rsidRPr="001920FF">
        <w:rPr>
          <w:rFonts w:ascii="Times New Roman" w:hAnsi="Times New Roman" w:cs="Times New Roman"/>
          <w:sz w:val="28"/>
          <w:szCs w:val="28"/>
        </w:rPr>
        <w:t>до тысячи объектов</w:t>
      </w:r>
      <w:proofErr w:type="gramEnd"/>
      <w:r w:rsidRPr="001920FF">
        <w:rPr>
          <w:rFonts w:ascii="Times New Roman" w:hAnsi="Times New Roman" w:cs="Times New Roman"/>
          <w:sz w:val="28"/>
          <w:szCs w:val="28"/>
        </w:rPr>
        <w:t xml:space="preserve"> за одну сессию. Ранее при выдаче сведений обрабатывались запросы по каждому объекту отдельно, что существенно увеличивало время </w:t>
      </w:r>
      <w:r w:rsidR="00DA4039">
        <w:rPr>
          <w:rFonts w:ascii="Times New Roman" w:hAnsi="Times New Roman" w:cs="Times New Roman"/>
          <w:sz w:val="28"/>
          <w:szCs w:val="28"/>
        </w:rPr>
        <w:t xml:space="preserve">подачи запроса </w:t>
      </w:r>
      <w:r w:rsidRPr="001920FF">
        <w:rPr>
          <w:rFonts w:ascii="Times New Roman" w:hAnsi="Times New Roman" w:cs="Times New Roman"/>
          <w:sz w:val="28"/>
          <w:szCs w:val="28"/>
        </w:rPr>
        <w:t>заявителе</w:t>
      </w:r>
      <w:r w:rsidR="00DA4039">
        <w:rPr>
          <w:rFonts w:ascii="Times New Roman" w:hAnsi="Times New Roman" w:cs="Times New Roman"/>
          <w:sz w:val="28"/>
          <w:szCs w:val="28"/>
        </w:rPr>
        <w:t>м</w:t>
      </w:r>
      <w:r w:rsidRPr="001920FF">
        <w:rPr>
          <w:rFonts w:ascii="Times New Roman" w:hAnsi="Times New Roman" w:cs="Times New Roman"/>
          <w:sz w:val="28"/>
          <w:szCs w:val="28"/>
        </w:rPr>
        <w:t xml:space="preserve">. В дальнейшем сервис будет поддерживать функцию загрузки файлов со списком объектов недвижимости, по которым необходимо сделать запрос, и автоматически переносить их в </w:t>
      </w:r>
      <w:proofErr w:type="spellStart"/>
      <w:r w:rsidRPr="001920F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920FF">
        <w:rPr>
          <w:rFonts w:ascii="Times New Roman" w:hAnsi="Times New Roman" w:cs="Times New Roman"/>
          <w:sz w:val="28"/>
          <w:szCs w:val="28"/>
        </w:rPr>
        <w:t xml:space="preserve"> корзину.</w:t>
      </w:r>
      <w:r w:rsidR="00B83204">
        <w:rPr>
          <w:rFonts w:ascii="Times New Roman" w:hAnsi="Times New Roman" w:cs="Times New Roman"/>
          <w:sz w:val="28"/>
          <w:szCs w:val="28"/>
        </w:rPr>
        <w:br/>
      </w:r>
    </w:p>
    <w:sectPr w:rsidR="001920FF" w:rsidRPr="001920FF" w:rsidSect="00EE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FF"/>
    <w:rsid w:val="001920FF"/>
    <w:rsid w:val="00365BDC"/>
    <w:rsid w:val="003A687B"/>
    <w:rsid w:val="005B1477"/>
    <w:rsid w:val="00B83204"/>
    <w:rsid w:val="00DA4039"/>
    <w:rsid w:val="00E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4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v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4</cp:revision>
  <cp:lastPrinted>2019-09-26T10:54:00Z</cp:lastPrinted>
  <dcterms:created xsi:type="dcterms:W3CDTF">2019-09-26T09:22:00Z</dcterms:created>
  <dcterms:modified xsi:type="dcterms:W3CDTF">2019-09-26T12:48:00Z</dcterms:modified>
</cp:coreProperties>
</file>