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D9" w:rsidRPr="00AC7D3C" w:rsidRDefault="00F42ED9" w:rsidP="00AC7D3C">
      <w:pPr>
        <w:spacing w:after="0"/>
        <w:jc w:val="center"/>
        <w:rPr>
          <w:rFonts w:ascii="Times New Roman" w:hAnsi="Times New Roman" w:cs="Times New Roman"/>
          <w:b/>
          <w:sz w:val="24"/>
          <w:szCs w:val="24"/>
        </w:rPr>
      </w:pPr>
    </w:p>
    <w:p w:rsidR="00F42ED9" w:rsidRPr="00AC7D3C" w:rsidRDefault="00F42ED9" w:rsidP="00AC7D3C">
      <w:pPr>
        <w:spacing w:after="0"/>
        <w:jc w:val="center"/>
        <w:rPr>
          <w:rFonts w:ascii="Times New Roman" w:hAnsi="Times New Roman" w:cs="Times New Roman"/>
          <w:b/>
          <w:sz w:val="24"/>
          <w:szCs w:val="24"/>
        </w:rPr>
      </w:pPr>
      <w:r w:rsidRPr="00AC7D3C">
        <w:rPr>
          <w:rFonts w:ascii="Times New Roman" w:hAnsi="Times New Roman" w:cs="Times New Roman"/>
          <w:b/>
          <w:sz w:val="24"/>
          <w:szCs w:val="24"/>
        </w:rPr>
        <w:t>ПРОТОКОЛ</w:t>
      </w:r>
      <w:r w:rsidR="006825C6">
        <w:rPr>
          <w:rFonts w:ascii="Times New Roman" w:hAnsi="Times New Roman" w:cs="Times New Roman"/>
          <w:b/>
          <w:sz w:val="24"/>
          <w:szCs w:val="24"/>
        </w:rPr>
        <w:t xml:space="preserve"> </w:t>
      </w:r>
    </w:p>
    <w:p w:rsidR="00F42ED9" w:rsidRPr="00AC7D3C" w:rsidRDefault="00F42ED9" w:rsidP="00AC7D3C">
      <w:pPr>
        <w:spacing w:after="0"/>
        <w:jc w:val="center"/>
        <w:rPr>
          <w:rFonts w:ascii="Times New Roman" w:hAnsi="Times New Roman" w:cs="Times New Roman"/>
          <w:b/>
          <w:sz w:val="24"/>
          <w:szCs w:val="24"/>
        </w:rPr>
      </w:pPr>
      <w:r w:rsidRPr="00AC7D3C">
        <w:rPr>
          <w:rFonts w:ascii="Times New Roman" w:hAnsi="Times New Roman" w:cs="Times New Roman"/>
          <w:b/>
          <w:sz w:val="24"/>
          <w:szCs w:val="24"/>
        </w:rPr>
        <w:t xml:space="preserve">проведения публичных слушаний </w:t>
      </w:r>
      <w:r w:rsidR="00A67A06">
        <w:rPr>
          <w:rFonts w:ascii="Times New Roman" w:hAnsi="Times New Roman" w:cs="Times New Roman"/>
          <w:b/>
          <w:sz w:val="24"/>
          <w:szCs w:val="24"/>
        </w:rPr>
        <w:t xml:space="preserve">по проекту решения </w:t>
      </w:r>
      <w:r w:rsidR="00055B5D" w:rsidRPr="00AC7D3C">
        <w:rPr>
          <w:rFonts w:ascii="Times New Roman" w:hAnsi="Times New Roman" w:cs="Times New Roman"/>
          <w:b/>
          <w:sz w:val="24"/>
          <w:szCs w:val="24"/>
        </w:rPr>
        <w:t>«</w:t>
      </w:r>
      <w:r w:rsidR="00055B5D" w:rsidRPr="006825C6">
        <w:t>Об</w:t>
      </w:r>
      <w:r w:rsidR="006825C6" w:rsidRPr="006825C6">
        <w:rPr>
          <w:rFonts w:ascii="Times New Roman" w:hAnsi="Times New Roman" w:cs="Times New Roman"/>
          <w:b/>
          <w:sz w:val="24"/>
          <w:szCs w:val="24"/>
        </w:rPr>
        <w:t xml:space="preserve"> утверждении отчета об исполнении бюджета муниципального образования «Луусалмское сельское поселения» за 2021 год</w:t>
      </w:r>
    </w:p>
    <w:p w:rsidR="00F42ED9" w:rsidRPr="00AC7D3C" w:rsidRDefault="00F42ED9" w:rsidP="00AC7D3C">
      <w:pPr>
        <w:spacing w:after="0"/>
        <w:jc w:val="both"/>
        <w:rPr>
          <w:rFonts w:ascii="Times New Roman" w:hAnsi="Times New Roman" w:cs="Times New Roman"/>
          <w:sz w:val="24"/>
          <w:szCs w:val="24"/>
        </w:rPr>
      </w:pPr>
    </w:p>
    <w:p w:rsidR="00F42ED9" w:rsidRPr="00AC7D3C" w:rsidRDefault="006825C6" w:rsidP="00AC7D3C">
      <w:pPr>
        <w:spacing w:after="0"/>
        <w:jc w:val="both"/>
        <w:rPr>
          <w:rFonts w:ascii="Times New Roman" w:hAnsi="Times New Roman" w:cs="Times New Roman"/>
          <w:sz w:val="24"/>
          <w:szCs w:val="24"/>
        </w:rPr>
      </w:pPr>
      <w:r>
        <w:rPr>
          <w:rFonts w:ascii="Times New Roman" w:hAnsi="Times New Roman" w:cs="Times New Roman"/>
          <w:sz w:val="24"/>
          <w:szCs w:val="24"/>
        </w:rPr>
        <w:t>12</w:t>
      </w:r>
      <w:r w:rsidR="00A961C0">
        <w:rPr>
          <w:rFonts w:ascii="Times New Roman" w:hAnsi="Times New Roman" w:cs="Times New Roman"/>
          <w:sz w:val="24"/>
          <w:szCs w:val="24"/>
        </w:rPr>
        <w:t>.0</w:t>
      </w:r>
      <w:r>
        <w:rPr>
          <w:rFonts w:ascii="Times New Roman" w:hAnsi="Times New Roman" w:cs="Times New Roman"/>
          <w:sz w:val="24"/>
          <w:szCs w:val="24"/>
        </w:rPr>
        <w:t xml:space="preserve">5.2022 </w:t>
      </w:r>
      <w:r w:rsidR="00F42ED9" w:rsidRPr="00AC7D3C">
        <w:rPr>
          <w:rFonts w:ascii="Times New Roman" w:hAnsi="Times New Roman" w:cs="Times New Roman"/>
          <w:sz w:val="24"/>
          <w:szCs w:val="24"/>
        </w:rPr>
        <w:t xml:space="preserve">г.                                                                                              </w:t>
      </w:r>
      <w:r>
        <w:rPr>
          <w:rFonts w:ascii="Times New Roman" w:hAnsi="Times New Roman" w:cs="Times New Roman"/>
          <w:sz w:val="24"/>
          <w:szCs w:val="24"/>
        </w:rPr>
        <w:t xml:space="preserve">    п.Луусалми</w:t>
      </w:r>
    </w:p>
    <w:p w:rsidR="000D733F" w:rsidRDefault="009918DE" w:rsidP="00AC7D3C">
      <w:pPr>
        <w:spacing w:after="0"/>
        <w:jc w:val="both"/>
        <w:rPr>
          <w:rFonts w:ascii="Times New Roman" w:hAnsi="Times New Roman" w:cs="Times New Roman"/>
          <w:sz w:val="24"/>
          <w:szCs w:val="24"/>
        </w:rPr>
      </w:pPr>
      <w:r>
        <w:rPr>
          <w:rFonts w:ascii="Times New Roman" w:hAnsi="Times New Roman" w:cs="Times New Roman"/>
          <w:sz w:val="24"/>
          <w:szCs w:val="24"/>
        </w:rPr>
        <w:t>Дата</w:t>
      </w:r>
      <w:r w:rsidRPr="009918DE">
        <w:rPr>
          <w:rFonts w:ascii="Times New Roman" w:hAnsi="Times New Roman" w:cs="Times New Roman"/>
          <w:sz w:val="24"/>
          <w:szCs w:val="24"/>
        </w:rPr>
        <w:t>, время и место проведения Публичных слушаний:</w:t>
      </w:r>
    </w:p>
    <w:p w:rsidR="00F42ED9" w:rsidRPr="00AC7D3C" w:rsidRDefault="009918DE" w:rsidP="00AC7D3C">
      <w:pPr>
        <w:spacing w:after="0"/>
        <w:jc w:val="both"/>
        <w:rPr>
          <w:rFonts w:ascii="Times New Roman" w:hAnsi="Times New Roman" w:cs="Times New Roman"/>
          <w:sz w:val="24"/>
          <w:szCs w:val="24"/>
        </w:rPr>
      </w:pPr>
      <w:r w:rsidRPr="009918DE">
        <w:rPr>
          <w:rFonts w:ascii="Times New Roman" w:hAnsi="Times New Roman" w:cs="Times New Roman"/>
          <w:sz w:val="24"/>
          <w:szCs w:val="24"/>
        </w:rPr>
        <w:t>12 мая 2022 года в 16 часов 00 минут в администрации, по адресу: п. Луусалми, ул. Октябрьская, д. 2а.</w:t>
      </w:r>
    </w:p>
    <w:p w:rsidR="00F42ED9" w:rsidRPr="00AC7D3C" w:rsidRDefault="006309AD" w:rsidP="00AC7D3C">
      <w:pPr>
        <w:spacing w:after="0"/>
        <w:jc w:val="both"/>
        <w:rPr>
          <w:rFonts w:ascii="Times New Roman" w:hAnsi="Times New Roman" w:cs="Times New Roman"/>
          <w:sz w:val="24"/>
          <w:szCs w:val="24"/>
        </w:rPr>
      </w:pPr>
      <w:r>
        <w:rPr>
          <w:rFonts w:ascii="Times New Roman" w:hAnsi="Times New Roman" w:cs="Times New Roman"/>
          <w:sz w:val="24"/>
          <w:szCs w:val="24"/>
        </w:rPr>
        <w:t>Присутствовало-</w:t>
      </w:r>
      <w:r w:rsidR="00055B5D">
        <w:rPr>
          <w:rFonts w:ascii="Times New Roman" w:hAnsi="Times New Roman" w:cs="Times New Roman"/>
          <w:sz w:val="24"/>
          <w:szCs w:val="24"/>
        </w:rPr>
        <w:t>11</w:t>
      </w:r>
      <w:r w:rsidR="00F42ED9" w:rsidRPr="00AC7D3C">
        <w:rPr>
          <w:rFonts w:ascii="Times New Roman" w:hAnsi="Times New Roman" w:cs="Times New Roman"/>
          <w:sz w:val="24"/>
          <w:szCs w:val="24"/>
        </w:rPr>
        <w:t xml:space="preserve"> человек</w:t>
      </w:r>
      <w:r>
        <w:rPr>
          <w:rFonts w:ascii="Times New Roman" w:hAnsi="Times New Roman" w:cs="Times New Roman"/>
          <w:sz w:val="24"/>
          <w:szCs w:val="24"/>
        </w:rPr>
        <w:t>.</w:t>
      </w:r>
    </w:p>
    <w:p w:rsidR="00F42ED9" w:rsidRPr="00AC7D3C" w:rsidRDefault="00B82C8D" w:rsidP="00B82C8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42ED9" w:rsidRPr="00AC7D3C">
        <w:rPr>
          <w:rFonts w:ascii="Times New Roman" w:hAnsi="Times New Roman" w:cs="Times New Roman"/>
          <w:b/>
          <w:sz w:val="24"/>
          <w:szCs w:val="24"/>
        </w:rPr>
        <w:t>ПОВЕСТКА ДНЯ:</w:t>
      </w:r>
    </w:p>
    <w:p w:rsidR="00F42ED9" w:rsidRPr="00AC7D3C" w:rsidRDefault="00F42ED9" w:rsidP="00AC7D3C">
      <w:pPr>
        <w:spacing w:after="0"/>
        <w:jc w:val="center"/>
        <w:rPr>
          <w:rFonts w:ascii="Times New Roman" w:hAnsi="Times New Roman" w:cs="Times New Roman"/>
          <w:b/>
          <w:sz w:val="24"/>
          <w:szCs w:val="24"/>
        </w:rPr>
      </w:pPr>
    </w:p>
    <w:p w:rsidR="00F42ED9" w:rsidRPr="00AC7D3C" w:rsidRDefault="006825C6" w:rsidP="00AC7D3C">
      <w:pPr>
        <w:spacing w:after="0"/>
        <w:jc w:val="both"/>
        <w:rPr>
          <w:rFonts w:ascii="Times New Roman" w:hAnsi="Times New Roman" w:cs="Times New Roman"/>
          <w:sz w:val="24"/>
          <w:szCs w:val="24"/>
        </w:rPr>
      </w:pPr>
      <w:r>
        <w:rPr>
          <w:rFonts w:ascii="Times New Roman" w:hAnsi="Times New Roman" w:cs="Times New Roman"/>
          <w:sz w:val="24"/>
          <w:szCs w:val="24"/>
        </w:rPr>
        <w:t>1.</w:t>
      </w:r>
      <w:r w:rsidRPr="006825C6">
        <w:t xml:space="preserve"> </w:t>
      </w:r>
      <w:r w:rsidRPr="006825C6">
        <w:rPr>
          <w:rFonts w:ascii="Times New Roman" w:hAnsi="Times New Roman" w:cs="Times New Roman"/>
          <w:sz w:val="24"/>
          <w:szCs w:val="24"/>
        </w:rPr>
        <w:t>Об утверждении отчета об исполнении бюджета муниципального образования «Луусалмское сельское поселения» за 2021 год</w:t>
      </w:r>
    </w:p>
    <w:p w:rsidR="00F42ED9" w:rsidRPr="00AC7D3C" w:rsidRDefault="00F42ED9" w:rsidP="00AC7D3C">
      <w:pPr>
        <w:spacing w:after="0"/>
        <w:jc w:val="both"/>
        <w:rPr>
          <w:rFonts w:ascii="Times New Roman" w:hAnsi="Times New Roman" w:cs="Times New Roman"/>
          <w:sz w:val="24"/>
          <w:szCs w:val="24"/>
        </w:rPr>
      </w:pPr>
    </w:p>
    <w:p w:rsidR="00C957F3" w:rsidRDefault="00F42ED9" w:rsidP="000D733F">
      <w:pPr>
        <w:spacing w:after="0"/>
        <w:jc w:val="both"/>
        <w:rPr>
          <w:rFonts w:ascii="Times New Roman" w:hAnsi="Times New Roman" w:cs="Times New Roman"/>
          <w:sz w:val="24"/>
          <w:szCs w:val="24"/>
        </w:rPr>
      </w:pPr>
      <w:r w:rsidRPr="00AC7D3C">
        <w:rPr>
          <w:rFonts w:ascii="Times New Roman" w:hAnsi="Times New Roman" w:cs="Times New Roman"/>
          <w:b/>
          <w:sz w:val="24"/>
          <w:szCs w:val="24"/>
        </w:rPr>
        <w:t>СЛУШАЛИ:</w:t>
      </w:r>
      <w:r w:rsidR="000368BE">
        <w:rPr>
          <w:rFonts w:ascii="Times New Roman" w:hAnsi="Times New Roman" w:cs="Times New Roman"/>
          <w:b/>
          <w:sz w:val="24"/>
          <w:szCs w:val="24"/>
        </w:rPr>
        <w:t xml:space="preserve"> </w:t>
      </w:r>
      <w:r w:rsidR="006825C6">
        <w:rPr>
          <w:rFonts w:ascii="Times New Roman" w:hAnsi="Times New Roman" w:cs="Times New Roman"/>
          <w:sz w:val="24"/>
          <w:szCs w:val="24"/>
        </w:rPr>
        <w:t>Мартинкиян И.М.</w:t>
      </w:r>
      <w:r w:rsidRPr="00AC7D3C">
        <w:rPr>
          <w:rFonts w:ascii="Times New Roman" w:hAnsi="Times New Roman" w:cs="Times New Roman"/>
          <w:sz w:val="24"/>
          <w:szCs w:val="24"/>
        </w:rPr>
        <w:t xml:space="preserve"> </w:t>
      </w:r>
      <w:r w:rsidR="006825C6">
        <w:rPr>
          <w:rFonts w:ascii="Times New Roman" w:hAnsi="Times New Roman" w:cs="Times New Roman"/>
          <w:sz w:val="24"/>
          <w:szCs w:val="24"/>
        </w:rPr>
        <w:t>-</w:t>
      </w:r>
      <w:r w:rsidR="00CE5C80">
        <w:rPr>
          <w:rFonts w:ascii="Times New Roman" w:hAnsi="Times New Roman" w:cs="Times New Roman"/>
          <w:sz w:val="24"/>
          <w:szCs w:val="24"/>
        </w:rPr>
        <w:t xml:space="preserve"> </w:t>
      </w:r>
      <w:r w:rsidR="006825C6">
        <w:rPr>
          <w:rFonts w:ascii="Times New Roman" w:hAnsi="Times New Roman" w:cs="Times New Roman"/>
          <w:sz w:val="24"/>
          <w:szCs w:val="24"/>
        </w:rPr>
        <w:t>Г</w:t>
      </w:r>
      <w:r w:rsidR="007276A2">
        <w:rPr>
          <w:rFonts w:ascii="Times New Roman" w:hAnsi="Times New Roman" w:cs="Times New Roman"/>
          <w:sz w:val="24"/>
          <w:szCs w:val="24"/>
        </w:rPr>
        <w:t xml:space="preserve">лаву </w:t>
      </w:r>
      <w:r w:rsidR="006825C6">
        <w:rPr>
          <w:rFonts w:ascii="Times New Roman" w:hAnsi="Times New Roman" w:cs="Times New Roman"/>
          <w:sz w:val="24"/>
          <w:szCs w:val="24"/>
        </w:rPr>
        <w:t>Луусалмского</w:t>
      </w:r>
      <w:r w:rsidR="007276A2">
        <w:rPr>
          <w:rFonts w:ascii="Times New Roman" w:hAnsi="Times New Roman" w:cs="Times New Roman"/>
          <w:sz w:val="24"/>
          <w:szCs w:val="24"/>
        </w:rPr>
        <w:t xml:space="preserve"> сельского поселения</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В целях организации и проведения Публичных слушаний, осуществления учета поступивших предложений от граждан муниципального образования «Луусалмское сельское поселение», обобщения результатов их рассмотрения, осуществления проверки их соответствия требованиям действующего законодательства Российской Федерации, Решением Совета Луусалмского сельского поселения от  21.04.2022 г. № 4-42-149   «О назначении публичных слушаний по исполнению бюджета муниципального образования «Луусалмское сельское поселения» за 2021 год</w:t>
      </w:r>
      <w:r w:rsidR="00B31E8D">
        <w:rPr>
          <w:rFonts w:ascii="Times New Roman" w:hAnsi="Times New Roman" w:cs="Times New Roman"/>
          <w:sz w:val="24"/>
          <w:szCs w:val="24"/>
        </w:rPr>
        <w:t>»</w:t>
      </w:r>
      <w:r w:rsidRPr="00C957F3">
        <w:rPr>
          <w:rFonts w:ascii="Times New Roman" w:hAnsi="Times New Roman" w:cs="Times New Roman"/>
          <w:sz w:val="24"/>
          <w:szCs w:val="24"/>
        </w:rPr>
        <w:t xml:space="preserve">                                                                                                                                                                                                             </w:t>
      </w:r>
      <w:r w:rsidR="00B31E8D">
        <w:rPr>
          <w:rFonts w:ascii="Times New Roman" w:hAnsi="Times New Roman" w:cs="Times New Roman"/>
          <w:sz w:val="24"/>
          <w:szCs w:val="24"/>
        </w:rPr>
        <w:t xml:space="preserve">                              </w:t>
      </w:r>
      <w:r w:rsidRPr="00C957F3">
        <w:rPr>
          <w:rFonts w:ascii="Times New Roman" w:hAnsi="Times New Roman" w:cs="Times New Roman"/>
          <w:sz w:val="24"/>
          <w:szCs w:val="24"/>
        </w:rPr>
        <w:t>была создана комиссия в следующем составе:</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Председатель- Мартинкиян И.М.- Глава муниципального образования Луусалмское сельское поселение;</w:t>
      </w:r>
    </w:p>
    <w:p w:rsidR="000368BE"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Секретарь - Кириллова В.Н.- специалист администрации Луусалмского сельского поселения       </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Члены комиссии: </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Толкачёв А.А. - депутат Луусалмского сельского поселения;</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Чистяков А.В.- депутат Луусалмского сельского поселения;</w:t>
      </w:r>
    </w:p>
    <w:p w:rsid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Кириллова Н.В. - депутат Л</w:t>
      </w:r>
      <w:r w:rsidR="000368BE">
        <w:rPr>
          <w:rFonts w:ascii="Times New Roman" w:hAnsi="Times New Roman" w:cs="Times New Roman"/>
          <w:sz w:val="24"/>
          <w:szCs w:val="24"/>
        </w:rPr>
        <w:t>уусалмского сельского поселения</w:t>
      </w:r>
    </w:p>
    <w:p w:rsid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Полномочие по формированию, исполнению бюджета поселения и контроль за исполнением данного бюджета был </w:t>
      </w:r>
      <w:r w:rsidR="00055B5D" w:rsidRPr="00C957F3">
        <w:rPr>
          <w:rFonts w:ascii="Times New Roman" w:hAnsi="Times New Roman" w:cs="Times New Roman"/>
          <w:sz w:val="24"/>
          <w:szCs w:val="24"/>
        </w:rPr>
        <w:t>передан Администрацией</w:t>
      </w:r>
      <w:r w:rsidRPr="00C957F3">
        <w:rPr>
          <w:rFonts w:ascii="Times New Roman" w:hAnsi="Times New Roman" w:cs="Times New Roman"/>
          <w:sz w:val="24"/>
          <w:szCs w:val="24"/>
        </w:rPr>
        <w:t xml:space="preserve"> Луусалмского сельского</w:t>
      </w:r>
      <w:r w:rsidR="00525D12">
        <w:rPr>
          <w:rFonts w:ascii="Times New Roman" w:hAnsi="Times New Roman" w:cs="Times New Roman"/>
          <w:sz w:val="24"/>
          <w:szCs w:val="24"/>
        </w:rPr>
        <w:t xml:space="preserve"> </w:t>
      </w:r>
      <w:r w:rsidRPr="00C957F3">
        <w:rPr>
          <w:rFonts w:ascii="Times New Roman" w:hAnsi="Times New Roman" w:cs="Times New Roman"/>
          <w:sz w:val="24"/>
          <w:szCs w:val="24"/>
        </w:rPr>
        <w:t>поселения на 2021 год, администрации Калевальского муниципального района</w:t>
      </w:r>
      <w:r w:rsidR="00D41AD5">
        <w:rPr>
          <w:rFonts w:ascii="Times New Roman" w:hAnsi="Times New Roman" w:cs="Times New Roman"/>
          <w:sz w:val="24"/>
          <w:szCs w:val="24"/>
        </w:rPr>
        <w:t>.</w:t>
      </w:r>
    </w:p>
    <w:p w:rsidR="00F42ED9" w:rsidRDefault="00D41AD5" w:rsidP="000D733F">
      <w:pPr>
        <w:spacing w:after="0"/>
        <w:jc w:val="both"/>
        <w:rPr>
          <w:rFonts w:ascii="Times New Roman" w:hAnsi="Times New Roman" w:cs="Times New Roman"/>
          <w:sz w:val="24"/>
          <w:szCs w:val="24"/>
        </w:rPr>
      </w:pPr>
      <w:r>
        <w:rPr>
          <w:rFonts w:ascii="Times New Roman" w:hAnsi="Times New Roman" w:cs="Times New Roman"/>
          <w:sz w:val="24"/>
          <w:szCs w:val="24"/>
        </w:rPr>
        <w:t>Р</w:t>
      </w:r>
      <w:r w:rsidR="000D733F" w:rsidRPr="000D733F">
        <w:rPr>
          <w:rFonts w:ascii="Times New Roman" w:hAnsi="Times New Roman" w:cs="Times New Roman"/>
          <w:sz w:val="24"/>
          <w:szCs w:val="24"/>
        </w:rPr>
        <w:t xml:space="preserve">азработка проекта </w:t>
      </w:r>
      <w:r w:rsidR="00055B5D" w:rsidRPr="000D733F">
        <w:rPr>
          <w:rFonts w:ascii="Times New Roman" w:hAnsi="Times New Roman" w:cs="Times New Roman"/>
          <w:sz w:val="24"/>
          <w:szCs w:val="24"/>
        </w:rPr>
        <w:t>решения «</w:t>
      </w:r>
      <w:r w:rsidR="000D733F" w:rsidRPr="000D733F">
        <w:rPr>
          <w:rFonts w:ascii="Times New Roman" w:hAnsi="Times New Roman" w:cs="Times New Roman"/>
          <w:sz w:val="24"/>
          <w:szCs w:val="24"/>
        </w:rPr>
        <w:t>Об утверждении отчета об исполнении бюджета муниципального образования «Луусалмское сельское поселения» за 2021 год</w:t>
      </w:r>
      <w:r w:rsidR="000D733F">
        <w:rPr>
          <w:rFonts w:ascii="Times New Roman" w:hAnsi="Times New Roman" w:cs="Times New Roman"/>
          <w:sz w:val="24"/>
          <w:szCs w:val="24"/>
        </w:rPr>
        <w:t xml:space="preserve"> </w:t>
      </w:r>
      <w:r w:rsidR="000D733F" w:rsidRPr="000D733F">
        <w:rPr>
          <w:rFonts w:ascii="Times New Roman" w:hAnsi="Times New Roman" w:cs="Times New Roman"/>
          <w:sz w:val="24"/>
          <w:szCs w:val="24"/>
        </w:rPr>
        <w:t>осуществ</w:t>
      </w:r>
      <w:r w:rsidR="000D733F">
        <w:rPr>
          <w:rFonts w:ascii="Times New Roman" w:hAnsi="Times New Roman" w:cs="Times New Roman"/>
          <w:sz w:val="24"/>
          <w:szCs w:val="24"/>
        </w:rPr>
        <w:t>лялась администрацией поселения</w:t>
      </w:r>
      <w:r w:rsidR="000D733F" w:rsidRPr="000D733F">
        <w:rPr>
          <w:rFonts w:ascii="Times New Roman" w:hAnsi="Times New Roman" w:cs="Times New Roman"/>
          <w:sz w:val="24"/>
          <w:szCs w:val="24"/>
        </w:rPr>
        <w:t>,</w:t>
      </w:r>
      <w:r w:rsidR="00525D12">
        <w:rPr>
          <w:rFonts w:ascii="Times New Roman" w:hAnsi="Times New Roman" w:cs="Times New Roman"/>
          <w:sz w:val="24"/>
          <w:szCs w:val="24"/>
        </w:rPr>
        <w:t xml:space="preserve"> </w:t>
      </w:r>
      <w:r w:rsidR="000D733F">
        <w:rPr>
          <w:rFonts w:ascii="Times New Roman" w:hAnsi="Times New Roman" w:cs="Times New Roman"/>
          <w:sz w:val="24"/>
          <w:szCs w:val="24"/>
        </w:rPr>
        <w:t xml:space="preserve">финансовым управлением Калевальского </w:t>
      </w:r>
      <w:r w:rsidR="00055B5D">
        <w:rPr>
          <w:rFonts w:ascii="Times New Roman" w:hAnsi="Times New Roman" w:cs="Times New Roman"/>
          <w:sz w:val="24"/>
          <w:szCs w:val="24"/>
        </w:rPr>
        <w:t xml:space="preserve">района </w:t>
      </w:r>
      <w:r w:rsidR="00055B5D" w:rsidRPr="000D733F">
        <w:rPr>
          <w:rFonts w:ascii="Times New Roman" w:hAnsi="Times New Roman" w:cs="Times New Roman"/>
          <w:sz w:val="24"/>
          <w:szCs w:val="24"/>
        </w:rPr>
        <w:t>которая</w:t>
      </w:r>
      <w:r w:rsidR="000D733F" w:rsidRPr="000D733F">
        <w:rPr>
          <w:rFonts w:ascii="Times New Roman" w:hAnsi="Times New Roman" w:cs="Times New Roman"/>
          <w:sz w:val="24"/>
          <w:szCs w:val="24"/>
        </w:rPr>
        <w:t xml:space="preserve"> руководствовалась положениями Бюджетного кодекса </w:t>
      </w:r>
      <w:r w:rsidR="00BF632D">
        <w:rPr>
          <w:rFonts w:ascii="Times New Roman" w:hAnsi="Times New Roman" w:cs="Times New Roman"/>
          <w:sz w:val="24"/>
          <w:szCs w:val="24"/>
        </w:rPr>
        <w:t xml:space="preserve">Российской Федерации, Уставом Луусалмского сельского </w:t>
      </w:r>
      <w:r w:rsidR="00055B5D">
        <w:rPr>
          <w:rFonts w:ascii="Times New Roman" w:hAnsi="Times New Roman" w:cs="Times New Roman"/>
          <w:sz w:val="24"/>
          <w:szCs w:val="24"/>
        </w:rPr>
        <w:t>поселения</w:t>
      </w:r>
      <w:r w:rsidR="00055B5D" w:rsidRPr="000D733F">
        <w:rPr>
          <w:rFonts w:ascii="Times New Roman" w:hAnsi="Times New Roman" w:cs="Times New Roman"/>
          <w:sz w:val="24"/>
          <w:szCs w:val="24"/>
        </w:rPr>
        <w:t xml:space="preserve"> и положением</w:t>
      </w:r>
      <w:r w:rsidR="00BF632D">
        <w:rPr>
          <w:rFonts w:ascii="Times New Roman" w:hAnsi="Times New Roman" w:cs="Times New Roman"/>
          <w:sz w:val="24"/>
          <w:szCs w:val="24"/>
        </w:rPr>
        <w:t xml:space="preserve">   бюджетном процессе в Луусалмском сельском поселении</w:t>
      </w:r>
      <w:r w:rsidR="000D733F" w:rsidRPr="000D733F">
        <w:rPr>
          <w:rFonts w:ascii="Times New Roman" w:hAnsi="Times New Roman" w:cs="Times New Roman"/>
          <w:sz w:val="24"/>
          <w:szCs w:val="24"/>
        </w:rPr>
        <w:t>.</w:t>
      </w:r>
    </w:p>
    <w:p w:rsidR="00C957F3" w:rsidRPr="000D733F" w:rsidRDefault="000E69E3" w:rsidP="000D733F">
      <w:pPr>
        <w:spacing w:after="0"/>
        <w:jc w:val="both"/>
        <w:rPr>
          <w:rFonts w:ascii="Times New Roman" w:hAnsi="Times New Roman" w:cs="Times New Roman"/>
          <w:b/>
          <w:sz w:val="24"/>
          <w:szCs w:val="24"/>
        </w:rPr>
      </w:pPr>
      <w:r>
        <w:rPr>
          <w:rFonts w:ascii="Times New Roman" w:hAnsi="Times New Roman" w:cs="Times New Roman"/>
          <w:b/>
          <w:sz w:val="24"/>
          <w:szCs w:val="24"/>
        </w:rPr>
        <w:t>О</w:t>
      </w:r>
      <w:r w:rsidR="00C957F3" w:rsidRPr="00C957F3">
        <w:rPr>
          <w:rFonts w:ascii="Times New Roman" w:hAnsi="Times New Roman" w:cs="Times New Roman"/>
          <w:b/>
          <w:sz w:val="24"/>
          <w:szCs w:val="24"/>
        </w:rPr>
        <w:t>тчет об исполнении бюджета муниципального образования «Луусалмское сельское поселения» за 2021 год по доходам в сумме 8 701,4 тыс. рублей и по расходам в сумме 8 662,3 тыс. рублей, с профицитом бюджета в сумме 39,1 тыс. рублей по показателям согласно прил</w:t>
      </w:r>
      <w:r w:rsidR="00C957F3">
        <w:rPr>
          <w:rFonts w:ascii="Times New Roman" w:hAnsi="Times New Roman" w:cs="Times New Roman"/>
          <w:b/>
          <w:sz w:val="24"/>
          <w:szCs w:val="24"/>
        </w:rPr>
        <w:t>ожению № 1(таблица прилагается)</w:t>
      </w:r>
    </w:p>
    <w:p w:rsidR="00F42ED9" w:rsidRPr="00AC7D3C" w:rsidRDefault="00F42ED9" w:rsidP="00B82C8D">
      <w:pPr>
        <w:pStyle w:val="a6"/>
        <w:spacing w:after="0"/>
        <w:ind w:left="0"/>
        <w:jc w:val="both"/>
      </w:pPr>
      <w:r w:rsidRPr="00AC7D3C">
        <w:rPr>
          <w:color w:val="323232"/>
        </w:rPr>
        <w:t xml:space="preserve">В ходе работы </w:t>
      </w:r>
      <w:r w:rsidR="005937C0">
        <w:rPr>
          <w:color w:val="323232"/>
        </w:rPr>
        <w:t>комиссии</w:t>
      </w:r>
      <w:r w:rsidRPr="00AC7D3C">
        <w:rPr>
          <w:color w:val="323232"/>
        </w:rPr>
        <w:t xml:space="preserve"> по проведени</w:t>
      </w:r>
      <w:r w:rsidR="00804C37">
        <w:rPr>
          <w:color w:val="323232"/>
        </w:rPr>
        <w:t>ю публичных слушаний предложения</w:t>
      </w:r>
      <w:r w:rsidR="005937C0">
        <w:rPr>
          <w:color w:val="323232"/>
        </w:rPr>
        <w:t xml:space="preserve"> не поступали</w:t>
      </w:r>
      <w:r w:rsidRPr="00AC7D3C">
        <w:rPr>
          <w:color w:val="323232"/>
        </w:rPr>
        <w:t>.</w:t>
      </w:r>
    </w:p>
    <w:p w:rsidR="00F42ED9" w:rsidRPr="00AC7D3C" w:rsidRDefault="00F42ED9" w:rsidP="00AC7D3C">
      <w:pPr>
        <w:spacing w:before="100" w:beforeAutospacing="1" w:after="0"/>
        <w:rPr>
          <w:rFonts w:ascii="Times New Roman" w:hAnsi="Times New Roman" w:cs="Times New Roman"/>
          <w:b/>
          <w:bCs/>
          <w:sz w:val="24"/>
          <w:szCs w:val="24"/>
        </w:rPr>
      </w:pPr>
      <w:r w:rsidRPr="00AC7D3C">
        <w:rPr>
          <w:rFonts w:ascii="Times New Roman" w:hAnsi="Times New Roman" w:cs="Times New Roman"/>
          <w:b/>
          <w:bCs/>
          <w:sz w:val="24"/>
          <w:szCs w:val="24"/>
        </w:rPr>
        <w:t>РЕШИЛИ:</w:t>
      </w:r>
    </w:p>
    <w:p w:rsidR="00326132" w:rsidRPr="00326132" w:rsidRDefault="00F42ED9" w:rsidP="00326132">
      <w:pPr>
        <w:pStyle w:val="a8"/>
        <w:numPr>
          <w:ilvl w:val="0"/>
          <w:numId w:val="4"/>
        </w:numPr>
        <w:rPr>
          <w:rFonts w:ascii="Times New Roman" w:hAnsi="Times New Roman" w:cs="Times New Roman"/>
          <w:sz w:val="24"/>
          <w:szCs w:val="24"/>
        </w:rPr>
      </w:pPr>
      <w:r w:rsidRPr="00326132">
        <w:rPr>
          <w:rFonts w:ascii="Times New Roman" w:hAnsi="Times New Roman" w:cs="Times New Roman"/>
          <w:sz w:val="24"/>
          <w:szCs w:val="24"/>
        </w:rPr>
        <w:t xml:space="preserve">Считать публичные слушания </w:t>
      </w:r>
      <w:r w:rsidR="00326132">
        <w:rPr>
          <w:rFonts w:ascii="Times New Roman" w:hAnsi="Times New Roman" w:cs="Times New Roman"/>
          <w:sz w:val="24"/>
          <w:szCs w:val="24"/>
        </w:rPr>
        <w:t>«</w:t>
      </w:r>
      <w:r w:rsidR="00326132" w:rsidRPr="00326132">
        <w:rPr>
          <w:rFonts w:ascii="Times New Roman" w:hAnsi="Times New Roman" w:cs="Times New Roman"/>
          <w:sz w:val="24"/>
          <w:szCs w:val="24"/>
        </w:rPr>
        <w:t>Об утверждении отчета об исполнении бюджета муниципального образования «Луусалмское сельское поселения» за 2021 год</w:t>
      </w:r>
      <w:r w:rsidR="00326132">
        <w:rPr>
          <w:rFonts w:ascii="Times New Roman" w:hAnsi="Times New Roman" w:cs="Times New Roman"/>
          <w:sz w:val="24"/>
          <w:szCs w:val="24"/>
        </w:rPr>
        <w:t>»</w:t>
      </w:r>
    </w:p>
    <w:p w:rsidR="00B82C8D" w:rsidRDefault="00F42ED9" w:rsidP="00B82C8D">
      <w:pPr>
        <w:pStyle w:val="a8"/>
        <w:spacing w:after="0"/>
        <w:rPr>
          <w:rFonts w:ascii="Times New Roman" w:hAnsi="Times New Roman" w:cs="Times New Roman"/>
          <w:sz w:val="24"/>
          <w:szCs w:val="24"/>
        </w:rPr>
      </w:pPr>
      <w:r w:rsidRPr="00A67A06">
        <w:rPr>
          <w:rFonts w:ascii="Times New Roman" w:hAnsi="Times New Roman" w:cs="Times New Roman"/>
          <w:sz w:val="24"/>
          <w:szCs w:val="24"/>
        </w:rPr>
        <w:t xml:space="preserve">состоявшимися. </w:t>
      </w:r>
    </w:p>
    <w:p w:rsidR="00A67A06" w:rsidRPr="00532FE5" w:rsidRDefault="00160833" w:rsidP="00532FE5">
      <w:pPr>
        <w:spacing w:after="0"/>
        <w:rPr>
          <w:rFonts w:ascii="Times New Roman" w:hAnsi="Times New Roman" w:cs="Times New Roman"/>
          <w:sz w:val="24"/>
          <w:szCs w:val="24"/>
        </w:rPr>
      </w:pPr>
      <w:r>
        <w:rPr>
          <w:rFonts w:ascii="Times New Roman" w:hAnsi="Times New Roman" w:cs="Times New Roman"/>
          <w:sz w:val="24"/>
          <w:szCs w:val="24"/>
        </w:rPr>
        <w:t xml:space="preserve">         </w:t>
      </w:r>
      <w:r w:rsidR="00A67A06" w:rsidRPr="00160833">
        <w:rPr>
          <w:rFonts w:ascii="Times New Roman" w:hAnsi="Times New Roman" w:cs="Times New Roman"/>
          <w:sz w:val="24"/>
          <w:szCs w:val="24"/>
        </w:rPr>
        <w:t>Внести проект решения «</w:t>
      </w:r>
      <w:r w:rsidR="00326132" w:rsidRPr="00160833">
        <w:rPr>
          <w:rFonts w:ascii="Times New Roman" w:hAnsi="Times New Roman" w:cs="Times New Roman"/>
          <w:sz w:val="24"/>
          <w:szCs w:val="24"/>
        </w:rPr>
        <w:t>Об утверждении отчета об исполнении бюджета муниципального образования «Луусалмское сельское поселения» за 2021 год»</w:t>
      </w:r>
      <w:r w:rsidR="007276A2" w:rsidRPr="00532FE5">
        <w:rPr>
          <w:rFonts w:ascii="Times New Roman" w:hAnsi="Times New Roman" w:cs="Times New Roman"/>
          <w:sz w:val="24"/>
          <w:szCs w:val="24"/>
        </w:rPr>
        <w:t xml:space="preserve"> </w:t>
      </w:r>
      <w:r w:rsidR="00A67A06" w:rsidRPr="00532FE5">
        <w:rPr>
          <w:rFonts w:ascii="Times New Roman" w:hAnsi="Times New Roman" w:cs="Times New Roman"/>
          <w:sz w:val="24"/>
          <w:szCs w:val="24"/>
        </w:rPr>
        <w:t>для утверждения на очередное заседание</w:t>
      </w:r>
      <w:r w:rsidR="00326132" w:rsidRPr="00532FE5">
        <w:rPr>
          <w:rFonts w:ascii="Times New Roman" w:hAnsi="Times New Roman" w:cs="Times New Roman"/>
          <w:sz w:val="24"/>
          <w:szCs w:val="24"/>
        </w:rPr>
        <w:t xml:space="preserve"> Собрания депутатов Луусалмского</w:t>
      </w:r>
      <w:r w:rsidR="00A67A06" w:rsidRPr="00532FE5">
        <w:rPr>
          <w:rFonts w:ascii="Times New Roman" w:hAnsi="Times New Roman" w:cs="Times New Roman"/>
          <w:sz w:val="24"/>
          <w:szCs w:val="24"/>
        </w:rPr>
        <w:t xml:space="preserve"> сельского поселения.</w:t>
      </w:r>
    </w:p>
    <w:p w:rsidR="00532FE5" w:rsidRDefault="00532FE5" w:rsidP="00532FE5">
      <w:pPr>
        <w:pStyle w:val="a3"/>
        <w:jc w:val="both"/>
        <w:rPr>
          <w:rFonts w:ascii="Times New Roman" w:hAnsi="Times New Roman"/>
        </w:rPr>
      </w:pPr>
    </w:p>
    <w:p w:rsidR="00532FE5" w:rsidRDefault="00532FE5" w:rsidP="00532FE5">
      <w:pPr>
        <w:pStyle w:val="a3"/>
        <w:ind w:left="360"/>
        <w:jc w:val="both"/>
        <w:rPr>
          <w:rFonts w:ascii="Times New Roman" w:hAnsi="Times New Roman"/>
        </w:rPr>
      </w:pPr>
    </w:p>
    <w:p w:rsidR="00A67A06" w:rsidRPr="00AC7D3C" w:rsidRDefault="00A67A06" w:rsidP="00A67A06">
      <w:pPr>
        <w:pStyle w:val="a3"/>
        <w:numPr>
          <w:ilvl w:val="0"/>
          <w:numId w:val="4"/>
        </w:numPr>
        <w:jc w:val="both"/>
        <w:rPr>
          <w:rFonts w:ascii="Times New Roman" w:hAnsi="Times New Roman"/>
        </w:rPr>
      </w:pPr>
      <w:r w:rsidRPr="00AC7D3C">
        <w:rPr>
          <w:rFonts w:ascii="Times New Roman" w:hAnsi="Times New Roman"/>
        </w:rPr>
        <w:t xml:space="preserve">Направить итоговый документ о проведении публичных слушаний для </w:t>
      </w:r>
      <w:r>
        <w:rPr>
          <w:rFonts w:ascii="Times New Roman" w:hAnsi="Times New Roman"/>
        </w:rPr>
        <w:t>обнародования</w:t>
      </w:r>
      <w:r w:rsidRPr="00AC7D3C">
        <w:rPr>
          <w:rFonts w:ascii="Times New Roman" w:hAnsi="Times New Roman"/>
        </w:rPr>
        <w:t>.</w:t>
      </w:r>
    </w:p>
    <w:p w:rsidR="00F42ED9" w:rsidRDefault="00F42ED9" w:rsidP="00AC7D3C">
      <w:pPr>
        <w:spacing w:after="0"/>
        <w:jc w:val="both"/>
        <w:rPr>
          <w:rFonts w:ascii="Times New Roman" w:hAnsi="Times New Roman" w:cs="Times New Roman"/>
          <w:sz w:val="24"/>
          <w:szCs w:val="24"/>
        </w:rPr>
      </w:pPr>
    </w:p>
    <w:p w:rsidR="00A67A06" w:rsidRDefault="00A67A06" w:rsidP="00AC7D3C">
      <w:pPr>
        <w:spacing w:after="0"/>
        <w:jc w:val="both"/>
        <w:rPr>
          <w:rFonts w:ascii="Times New Roman" w:hAnsi="Times New Roman" w:cs="Times New Roman"/>
          <w:sz w:val="24"/>
          <w:szCs w:val="24"/>
        </w:rPr>
      </w:pPr>
    </w:p>
    <w:p w:rsidR="00030CCB" w:rsidRDefault="00326132"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F42ED9" w:rsidRPr="00AC7D3C" w:rsidRDefault="00A961C0"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326132">
        <w:rPr>
          <w:rFonts w:ascii="Times New Roman" w:hAnsi="Times New Roman" w:cs="Times New Roman"/>
          <w:sz w:val="24"/>
          <w:szCs w:val="24"/>
        </w:rPr>
        <w:t>Луусалмского</w:t>
      </w:r>
      <w:r w:rsidR="00030CCB">
        <w:rPr>
          <w:rFonts w:ascii="Times New Roman" w:hAnsi="Times New Roman" w:cs="Times New Roman"/>
          <w:sz w:val="24"/>
          <w:szCs w:val="24"/>
        </w:rPr>
        <w:t xml:space="preserve"> сельского поселения</w:t>
      </w:r>
      <w:r w:rsidR="00F42ED9" w:rsidRPr="00AC7D3C">
        <w:rPr>
          <w:rFonts w:ascii="Times New Roman" w:hAnsi="Times New Roman" w:cs="Times New Roman"/>
          <w:sz w:val="24"/>
          <w:szCs w:val="24"/>
        </w:rPr>
        <w:t xml:space="preserve">                                     </w:t>
      </w:r>
      <w:r w:rsidR="00326132">
        <w:rPr>
          <w:rFonts w:ascii="Times New Roman" w:hAnsi="Times New Roman" w:cs="Times New Roman"/>
          <w:sz w:val="24"/>
          <w:szCs w:val="24"/>
        </w:rPr>
        <w:t xml:space="preserve"> Мартинкиян И.М.</w:t>
      </w:r>
    </w:p>
    <w:p w:rsidR="00F42ED9" w:rsidRPr="00AC7D3C" w:rsidRDefault="00F42ED9" w:rsidP="00326132">
      <w:pPr>
        <w:spacing w:after="0" w:line="240" w:lineRule="auto"/>
        <w:jc w:val="both"/>
        <w:rPr>
          <w:rFonts w:ascii="Times New Roman" w:hAnsi="Times New Roman" w:cs="Times New Roman"/>
          <w:sz w:val="24"/>
          <w:szCs w:val="24"/>
        </w:rPr>
      </w:pPr>
    </w:p>
    <w:p w:rsidR="00F42ED9" w:rsidRDefault="00F42ED9" w:rsidP="00326132">
      <w:pPr>
        <w:spacing w:after="0" w:line="240" w:lineRule="auto"/>
        <w:jc w:val="both"/>
        <w:rPr>
          <w:rFonts w:ascii="Times New Roman" w:hAnsi="Times New Roman" w:cs="Times New Roman"/>
          <w:sz w:val="24"/>
          <w:szCs w:val="24"/>
        </w:rPr>
      </w:pPr>
      <w:r w:rsidRPr="00AC7D3C">
        <w:rPr>
          <w:rFonts w:ascii="Times New Roman" w:hAnsi="Times New Roman" w:cs="Times New Roman"/>
          <w:sz w:val="24"/>
          <w:szCs w:val="24"/>
        </w:rPr>
        <w:t xml:space="preserve">Секретарь                                                             </w:t>
      </w:r>
      <w:r w:rsidR="00D27CA5">
        <w:rPr>
          <w:rFonts w:ascii="Times New Roman" w:hAnsi="Times New Roman" w:cs="Times New Roman"/>
          <w:sz w:val="24"/>
          <w:szCs w:val="24"/>
        </w:rPr>
        <w:t xml:space="preserve">                     </w:t>
      </w:r>
      <w:r w:rsidRPr="00AC7D3C">
        <w:rPr>
          <w:rFonts w:ascii="Times New Roman" w:hAnsi="Times New Roman" w:cs="Times New Roman"/>
          <w:sz w:val="24"/>
          <w:szCs w:val="24"/>
        </w:rPr>
        <w:t xml:space="preserve">  </w:t>
      </w:r>
      <w:r w:rsidR="00D27CA5">
        <w:rPr>
          <w:rFonts w:ascii="Times New Roman" w:hAnsi="Times New Roman" w:cs="Times New Roman"/>
          <w:sz w:val="24"/>
          <w:szCs w:val="24"/>
        </w:rPr>
        <w:t xml:space="preserve">  </w:t>
      </w:r>
      <w:r w:rsidRPr="00AC7D3C">
        <w:rPr>
          <w:rFonts w:ascii="Times New Roman" w:hAnsi="Times New Roman" w:cs="Times New Roman"/>
          <w:sz w:val="24"/>
          <w:szCs w:val="24"/>
        </w:rPr>
        <w:t xml:space="preserve"> </w:t>
      </w:r>
      <w:r w:rsidR="00326132">
        <w:rPr>
          <w:rFonts w:ascii="Times New Roman" w:hAnsi="Times New Roman" w:cs="Times New Roman"/>
          <w:sz w:val="24"/>
          <w:szCs w:val="24"/>
        </w:rPr>
        <w:t xml:space="preserve">       Кириллова</w:t>
      </w:r>
      <w:r w:rsidR="00030CCB">
        <w:rPr>
          <w:rFonts w:ascii="Times New Roman" w:hAnsi="Times New Roman" w:cs="Times New Roman"/>
          <w:sz w:val="24"/>
          <w:szCs w:val="24"/>
        </w:rPr>
        <w:t xml:space="preserve"> </w:t>
      </w:r>
      <w:r w:rsidR="00326132">
        <w:rPr>
          <w:rFonts w:ascii="Times New Roman" w:hAnsi="Times New Roman" w:cs="Times New Roman"/>
          <w:sz w:val="24"/>
          <w:szCs w:val="24"/>
        </w:rPr>
        <w:t>В.Н.</w:t>
      </w:r>
    </w:p>
    <w:p w:rsidR="00326132" w:rsidRPr="00AC7D3C" w:rsidRDefault="00326132"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326132" w:rsidRPr="00326132"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Лууса</w:t>
      </w:r>
      <w:r>
        <w:rPr>
          <w:rFonts w:ascii="Times New Roman" w:hAnsi="Times New Roman" w:cs="Times New Roman"/>
          <w:sz w:val="24"/>
          <w:szCs w:val="24"/>
        </w:rPr>
        <w:t>лмского сельского поселения                                     Толкачёв А.А.</w:t>
      </w:r>
    </w:p>
    <w:p w:rsidR="00326132" w:rsidRPr="00326132"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w:t>
      </w:r>
      <w:r>
        <w:rPr>
          <w:rFonts w:ascii="Times New Roman" w:hAnsi="Times New Roman" w:cs="Times New Roman"/>
          <w:sz w:val="24"/>
          <w:szCs w:val="24"/>
        </w:rPr>
        <w:t>уусалмского сельского поселения                                      Чистяков А.В.</w:t>
      </w:r>
    </w:p>
    <w:p w:rsidR="004D4C0B"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w:t>
      </w:r>
      <w:r>
        <w:rPr>
          <w:rFonts w:ascii="Times New Roman" w:hAnsi="Times New Roman" w:cs="Times New Roman"/>
          <w:sz w:val="24"/>
          <w:szCs w:val="24"/>
        </w:rPr>
        <w:t>уусалмского сельского поселения                                       Кириллова Н.В.</w:t>
      </w:r>
    </w:p>
    <w:p w:rsidR="00D86290" w:rsidRDefault="00D86290" w:rsidP="00326132">
      <w:pPr>
        <w:spacing w:after="0" w:line="240" w:lineRule="auto"/>
        <w:rPr>
          <w:rFonts w:ascii="Times New Roman" w:hAnsi="Times New Roman" w:cs="Times New Roman"/>
          <w:sz w:val="24"/>
          <w:szCs w:val="24"/>
        </w:rPr>
      </w:pPr>
    </w:p>
    <w:p w:rsidR="00D86290" w:rsidRDefault="00D86290" w:rsidP="00326132">
      <w:pPr>
        <w:spacing w:after="0" w:line="240" w:lineRule="auto"/>
        <w:rPr>
          <w:rFonts w:ascii="Times New Roman" w:hAnsi="Times New Roman" w:cs="Times New Roman"/>
          <w:sz w:val="24"/>
          <w:szCs w:val="24"/>
        </w:rPr>
      </w:pP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b/>
          <w:sz w:val="24"/>
          <w:szCs w:val="24"/>
        </w:rPr>
      </w:pPr>
      <w:r w:rsidRPr="00160833">
        <w:rPr>
          <w:rFonts w:ascii="Times New Roman" w:eastAsia="Times New Roman" w:hAnsi="Times New Roman" w:cs="Times New Roman"/>
          <w:b/>
          <w:sz w:val="24"/>
          <w:szCs w:val="24"/>
        </w:rPr>
        <w:t xml:space="preserve">ЗАКЛЮЧЕНИЕ О РЕЗУЛЬТАТАХ ПУБЛИЧНЫХ СЛУШАНИЙ </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b/>
          <w:sz w:val="24"/>
          <w:szCs w:val="24"/>
        </w:rPr>
      </w:pP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Публичные слушания назначены Решением Совета Луусалмского сельского поселения </w:t>
      </w:r>
      <w:r w:rsidR="002A7560" w:rsidRPr="00160833">
        <w:rPr>
          <w:rFonts w:ascii="Times New Roman" w:eastAsia="Times New Roman" w:hAnsi="Times New Roman" w:cs="Times New Roman"/>
          <w:sz w:val="24"/>
          <w:szCs w:val="24"/>
        </w:rPr>
        <w:t>от 21.04.2022</w:t>
      </w:r>
      <w:r w:rsidRPr="00160833">
        <w:rPr>
          <w:rFonts w:ascii="Times New Roman" w:eastAsia="Times New Roman" w:hAnsi="Times New Roman" w:cs="Times New Roman"/>
          <w:sz w:val="24"/>
          <w:szCs w:val="24"/>
        </w:rPr>
        <w:t xml:space="preserve"> г. № 4-42-</w:t>
      </w:r>
      <w:r w:rsidR="002A7560" w:rsidRPr="00160833">
        <w:rPr>
          <w:rFonts w:ascii="Times New Roman" w:eastAsia="Times New Roman" w:hAnsi="Times New Roman" w:cs="Times New Roman"/>
          <w:sz w:val="24"/>
          <w:szCs w:val="24"/>
        </w:rPr>
        <w:t>149 «</w:t>
      </w:r>
      <w:r w:rsidRPr="00160833">
        <w:rPr>
          <w:rFonts w:ascii="Times New Roman" w:eastAsia="Times New Roman" w:hAnsi="Times New Roman" w:cs="Times New Roman"/>
          <w:sz w:val="24"/>
          <w:szCs w:val="24"/>
        </w:rPr>
        <w:t xml:space="preserve">О назначении публичных слушаний по исполнению бюджета муниципального образования «Луусалмское сельское поселения» за 2021 год»    </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Решение опубликовано: </w:t>
      </w:r>
      <w:r w:rsidR="002A7560" w:rsidRPr="00160833">
        <w:rPr>
          <w:rFonts w:ascii="Times New Roman" w:eastAsia="Times New Roman" w:hAnsi="Times New Roman" w:cs="Times New Roman"/>
          <w:sz w:val="24"/>
          <w:szCs w:val="24"/>
        </w:rPr>
        <w:t>в</w:t>
      </w:r>
      <w:r w:rsidRPr="00160833">
        <w:rPr>
          <w:rFonts w:ascii="Times New Roman" w:eastAsia="Times New Roman" w:hAnsi="Times New Roman" w:cs="Times New Roman"/>
          <w:sz w:val="24"/>
          <w:szCs w:val="24"/>
        </w:rPr>
        <w:t xml:space="preserve"> официальном информационном </w:t>
      </w:r>
      <w:r w:rsidR="002A7560" w:rsidRPr="00160833">
        <w:rPr>
          <w:rFonts w:ascii="Times New Roman" w:eastAsia="Times New Roman" w:hAnsi="Times New Roman" w:cs="Times New Roman"/>
          <w:sz w:val="24"/>
          <w:szCs w:val="24"/>
        </w:rPr>
        <w:t>бюллетене</w:t>
      </w:r>
      <w:r w:rsidRPr="00160833">
        <w:rPr>
          <w:rFonts w:ascii="Times New Roman" w:eastAsia="Times New Roman" w:hAnsi="Times New Roman" w:cs="Times New Roman"/>
          <w:sz w:val="24"/>
          <w:szCs w:val="24"/>
        </w:rPr>
        <w:t xml:space="preserve"> «Вестник» № </w:t>
      </w:r>
      <w:r w:rsidR="00532FE5">
        <w:rPr>
          <w:rFonts w:ascii="Times New Roman" w:eastAsia="Times New Roman" w:hAnsi="Times New Roman" w:cs="Times New Roman"/>
          <w:sz w:val="24"/>
          <w:szCs w:val="24"/>
        </w:rPr>
        <w:t>78</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Наименование проекта нормативного правового акта: «Об утверждении отчета об исполнении бюджета муниципального образования «Луусалмское сельское поселения» за 2021 год</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Дата и время проведения публичных слушаний: 12 мая 2022 года в 16 часов 00 минут в администрации, по адресу: п. Луусалми, ул. Октябрьская, д. 2а.</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tbl>
      <w:tblPr>
        <w:tblW w:w="9573" w:type="dxa"/>
        <w:tblInd w:w="-108" w:type="dxa"/>
        <w:tblCellMar>
          <w:top w:w="9" w:type="dxa"/>
          <w:left w:w="106" w:type="dxa"/>
          <w:right w:w="50" w:type="dxa"/>
        </w:tblCellMar>
        <w:tblLook w:val="04A0" w:firstRow="1" w:lastRow="0" w:firstColumn="1" w:lastColumn="0" w:noHBand="0" w:noVBand="1"/>
      </w:tblPr>
      <w:tblGrid>
        <w:gridCol w:w="828"/>
        <w:gridCol w:w="5235"/>
        <w:gridCol w:w="3510"/>
      </w:tblGrid>
      <w:tr w:rsidR="00160833" w:rsidRPr="00160833" w:rsidTr="00945DF3">
        <w:trPr>
          <w:trHeight w:val="838"/>
        </w:trPr>
        <w:tc>
          <w:tcPr>
            <w:tcW w:w="828"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п/п </w:t>
            </w:r>
          </w:p>
        </w:tc>
        <w:tc>
          <w:tcPr>
            <w:tcW w:w="5235"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Рекомендательное решение публичных слушаний </w:t>
            </w:r>
          </w:p>
        </w:tc>
        <w:tc>
          <w:tcPr>
            <w:tcW w:w="3510"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Основание (обоснование) принятого рекомендательного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решения </w:t>
            </w:r>
          </w:p>
        </w:tc>
      </w:tr>
      <w:tr w:rsidR="00160833" w:rsidRPr="00160833" w:rsidTr="00945DF3">
        <w:trPr>
          <w:trHeight w:val="2220"/>
        </w:trPr>
        <w:tc>
          <w:tcPr>
            <w:tcW w:w="828"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1.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 </w:t>
            </w:r>
          </w:p>
        </w:tc>
        <w:tc>
          <w:tcPr>
            <w:tcW w:w="5235"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rPr>
                <w:rFonts w:ascii="Times New Roman" w:hAnsi="Times New Roman"/>
              </w:rPr>
            </w:pPr>
            <w:r w:rsidRPr="00160833">
              <w:rPr>
                <w:rFonts w:ascii="Times New Roman" w:hAnsi="Times New Roman"/>
              </w:rPr>
              <w:t xml:space="preserve">Рекомендовать Совету </w:t>
            </w:r>
            <w:r>
              <w:rPr>
                <w:rFonts w:ascii="Times New Roman" w:hAnsi="Times New Roman"/>
              </w:rPr>
              <w:t xml:space="preserve">Луусалмского сельского </w:t>
            </w:r>
            <w:r w:rsidR="002A7560">
              <w:rPr>
                <w:rFonts w:ascii="Times New Roman" w:hAnsi="Times New Roman"/>
              </w:rPr>
              <w:t xml:space="preserve">поселения </w:t>
            </w:r>
            <w:r w:rsidR="002A7560" w:rsidRPr="00160833">
              <w:rPr>
                <w:rFonts w:ascii="Times New Roman" w:hAnsi="Times New Roman"/>
              </w:rPr>
              <w:t>принять</w:t>
            </w:r>
            <w:r w:rsidRPr="00160833">
              <w:rPr>
                <w:rFonts w:ascii="Times New Roman" w:hAnsi="Times New Roman"/>
              </w:rPr>
              <w:t xml:space="preserve"> к рассмотрению</w:t>
            </w:r>
            <w:r>
              <w:rPr>
                <w:rFonts w:ascii="Times New Roman" w:hAnsi="Times New Roman"/>
              </w:rPr>
              <w:t xml:space="preserve"> </w:t>
            </w:r>
            <w:r w:rsidR="002A7560">
              <w:rPr>
                <w:rFonts w:ascii="Times New Roman" w:hAnsi="Times New Roman"/>
              </w:rPr>
              <w:t xml:space="preserve">отчет </w:t>
            </w:r>
            <w:r w:rsidR="002A7560" w:rsidRPr="00160833">
              <w:rPr>
                <w:rFonts w:ascii="Times New Roman" w:hAnsi="Times New Roman"/>
              </w:rPr>
              <w:t>об</w:t>
            </w:r>
            <w:r w:rsidRPr="00160833">
              <w:rPr>
                <w:rFonts w:ascii="Times New Roman" w:hAnsi="Times New Roman"/>
              </w:rPr>
              <w:t xml:space="preserve"> исполнении бюджета муниципального образования «Луусалмское сельское поселения» за 2021 год</w:t>
            </w:r>
          </w:p>
        </w:tc>
        <w:tc>
          <w:tcPr>
            <w:tcW w:w="3510"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По результатам голосования на публичных слушаниях: </w:t>
            </w:r>
          </w:p>
          <w:p w:rsidR="00160833" w:rsidRPr="00160833" w:rsidRDefault="00160833" w:rsidP="00160833">
            <w:pPr>
              <w:autoSpaceDE w:val="0"/>
              <w:autoSpaceDN w:val="0"/>
              <w:adjustRightInd w:val="0"/>
              <w:spacing w:after="0" w:line="240" w:lineRule="auto"/>
              <w:jc w:val="center"/>
              <w:rPr>
                <w:rFonts w:ascii="Times New Roman" w:hAnsi="Times New Roman"/>
              </w:rPr>
            </w:pPr>
            <w:r>
              <w:rPr>
                <w:rFonts w:ascii="Times New Roman" w:hAnsi="Times New Roman"/>
              </w:rPr>
              <w:t>«за» - 11</w:t>
            </w:r>
            <w:r w:rsidRPr="00160833">
              <w:rPr>
                <w:rFonts w:ascii="Times New Roman" w:hAnsi="Times New Roman"/>
              </w:rPr>
              <w:t xml:space="preserve">; </w:t>
            </w:r>
          </w:p>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«против» - 0;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«воздержались» - 0. </w:t>
            </w:r>
          </w:p>
        </w:tc>
      </w:tr>
    </w:tbl>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78204D" w:rsidRPr="0078204D" w:rsidRDefault="0078204D" w:rsidP="0078204D">
      <w:pPr>
        <w:autoSpaceDE w:val="0"/>
        <w:autoSpaceDN w:val="0"/>
        <w:adjustRightInd w:val="0"/>
        <w:spacing w:after="0" w:line="240" w:lineRule="auto"/>
        <w:jc w:val="center"/>
        <w:rPr>
          <w:rFonts w:ascii="Times New Roman" w:eastAsia="Times New Roman" w:hAnsi="Times New Roman" w:cs="Times New Roman"/>
          <w:b/>
          <w:sz w:val="24"/>
          <w:szCs w:val="24"/>
        </w:rPr>
      </w:pPr>
    </w:p>
    <w:p w:rsidR="0078204D" w:rsidRPr="0078204D" w:rsidRDefault="0078204D" w:rsidP="0078204D">
      <w:pPr>
        <w:autoSpaceDE w:val="0"/>
        <w:autoSpaceDN w:val="0"/>
        <w:adjustRightInd w:val="0"/>
        <w:spacing w:after="0" w:line="240" w:lineRule="auto"/>
        <w:rPr>
          <w:rFonts w:ascii="Times New Roman" w:eastAsia="Times New Roman" w:hAnsi="Times New Roman" w:cs="Times New Roman"/>
          <w:sz w:val="24"/>
          <w:szCs w:val="24"/>
        </w:rPr>
      </w:pPr>
      <w:r w:rsidRPr="0078204D">
        <w:rPr>
          <w:rFonts w:ascii="Times New Roman" w:eastAsia="Times New Roman" w:hAnsi="Times New Roman" w:cs="Times New Roman"/>
          <w:sz w:val="24"/>
          <w:szCs w:val="24"/>
        </w:rPr>
        <w:t>Председатель публичных слушаний                                                      И.М.Мартинкиян</w:t>
      </w:r>
    </w:p>
    <w:p w:rsidR="0078204D" w:rsidRPr="0078204D" w:rsidRDefault="0078204D" w:rsidP="0078204D">
      <w:pPr>
        <w:autoSpaceDE w:val="0"/>
        <w:autoSpaceDN w:val="0"/>
        <w:adjustRightInd w:val="0"/>
        <w:spacing w:after="0" w:line="240" w:lineRule="auto"/>
        <w:jc w:val="both"/>
        <w:rPr>
          <w:rFonts w:ascii="Times New Roman" w:eastAsia="Times New Roman" w:hAnsi="Times New Roman" w:cs="Times New Roman"/>
          <w:sz w:val="24"/>
          <w:szCs w:val="24"/>
        </w:rPr>
      </w:pPr>
      <w:r w:rsidRPr="0078204D">
        <w:rPr>
          <w:rFonts w:ascii="Times New Roman" w:eastAsia="Times New Roman" w:hAnsi="Times New Roman" w:cs="Times New Roman"/>
          <w:sz w:val="24"/>
          <w:szCs w:val="24"/>
        </w:rPr>
        <w:t>Секретарь                                                                                                   В.Н.Кириллова</w:t>
      </w:r>
    </w:p>
    <w:p w:rsidR="00D86290" w:rsidRDefault="00D86290" w:rsidP="00326132">
      <w:pPr>
        <w:spacing w:after="0" w:line="240" w:lineRule="auto"/>
        <w:rPr>
          <w:rFonts w:ascii="Times New Roman" w:hAnsi="Times New Roman" w:cs="Times New Roman"/>
          <w:sz w:val="24"/>
          <w:szCs w:val="24"/>
        </w:rPr>
      </w:pPr>
    </w:p>
    <w:p w:rsidR="00D86290" w:rsidRPr="00D86290" w:rsidRDefault="00D86290" w:rsidP="0078204D">
      <w:pPr>
        <w:spacing w:after="0" w:line="240" w:lineRule="auto"/>
        <w:rPr>
          <w:rFonts w:ascii="Times New Roman" w:hAnsi="Times New Roman" w:cs="Times New Roman"/>
          <w:sz w:val="24"/>
          <w:szCs w:val="24"/>
        </w:rPr>
      </w:pPr>
      <w:r w:rsidRPr="00D86290">
        <w:rPr>
          <w:rFonts w:ascii="Times New Roman" w:hAnsi="Times New Roman" w:cs="Times New Roman"/>
          <w:sz w:val="24"/>
          <w:szCs w:val="24"/>
        </w:rPr>
        <w:t xml:space="preserve">  </w:t>
      </w:r>
    </w:p>
    <w:p w:rsidR="00B31E8D" w:rsidRPr="00AC7D3C" w:rsidRDefault="00B31E8D" w:rsidP="00D86290">
      <w:pPr>
        <w:spacing w:after="0" w:line="240" w:lineRule="auto"/>
        <w:rPr>
          <w:rFonts w:ascii="Times New Roman" w:hAnsi="Times New Roman" w:cs="Times New Roman"/>
          <w:sz w:val="24"/>
          <w:szCs w:val="24"/>
        </w:rPr>
      </w:pPr>
      <w:bookmarkStart w:id="0" w:name="_GoBack"/>
      <w:bookmarkEnd w:id="0"/>
    </w:p>
    <w:sectPr w:rsidR="00B31E8D" w:rsidRPr="00AC7D3C" w:rsidSect="00160833">
      <w:pgSz w:w="11906" w:h="16838"/>
      <w:pgMar w:top="0" w:right="707"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3CC6"/>
    <w:multiLevelType w:val="hybridMultilevel"/>
    <w:tmpl w:val="FE2A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AF6549"/>
    <w:multiLevelType w:val="hybridMultilevel"/>
    <w:tmpl w:val="6D0AA7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9864700"/>
    <w:multiLevelType w:val="hybridMultilevel"/>
    <w:tmpl w:val="5978B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F142AD"/>
    <w:multiLevelType w:val="hybridMultilevel"/>
    <w:tmpl w:val="3DA68D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42ED9"/>
    <w:rsid w:val="00030CCB"/>
    <w:rsid w:val="000368BE"/>
    <w:rsid w:val="00055B5D"/>
    <w:rsid w:val="0007236A"/>
    <w:rsid w:val="000D733F"/>
    <w:rsid w:val="000E69E3"/>
    <w:rsid w:val="00160833"/>
    <w:rsid w:val="002640C1"/>
    <w:rsid w:val="002A7560"/>
    <w:rsid w:val="00326132"/>
    <w:rsid w:val="004D4C0B"/>
    <w:rsid w:val="004E218C"/>
    <w:rsid w:val="00525D12"/>
    <w:rsid w:val="00532FE5"/>
    <w:rsid w:val="005937C0"/>
    <w:rsid w:val="006309AD"/>
    <w:rsid w:val="006825C6"/>
    <w:rsid w:val="007276A2"/>
    <w:rsid w:val="0078204D"/>
    <w:rsid w:val="007A0C6E"/>
    <w:rsid w:val="007C6E7B"/>
    <w:rsid w:val="00804C37"/>
    <w:rsid w:val="0087019C"/>
    <w:rsid w:val="008A62FD"/>
    <w:rsid w:val="008D6E57"/>
    <w:rsid w:val="009701D3"/>
    <w:rsid w:val="009918DE"/>
    <w:rsid w:val="00A67A06"/>
    <w:rsid w:val="00A961C0"/>
    <w:rsid w:val="00AB61AC"/>
    <w:rsid w:val="00AC413A"/>
    <w:rsid w:val="00AC7D3C"/>
    <w:rsid w:val="00AF3414"/>
    <w:rsid w:val="00B31E8D"/>
    <w:rsid w:val="00B82C8D"/>
    <w:rsid w:val="00BF632D"/>
    <w:rsid w:val="00C860DD"/>
    <w:rsid w:val="00C957F3"/>
    <w:rsid w:val="00CE5C80"/>
    <w:rsid w:val="00D0390F"/>
    <w:rsid w:val="00D27CA5"/>
    <w:rsid w:val="00D41AD5"/>
    <w:rsid w:val="00D4509D"/>
    <w:rsid w:val="00D86290"/>
    <w:rsid w:val="00F42ED9"/>
    <w:rsid w:val="00F9746D"/>
    <w:rsid w:val="00FE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0773D-6CC1-470A-A820-DA46E5AD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42ED9"/>
    <w:pPr>
      <w:spacing w:after="0" w:line="240" w:lineRule="auto"/>
    </w:pPr>
    <w:rPr>
      <w:rFonts w:ascii="Verdana" w:eastAsia="Times New Roman" w:hAnsi="Verdana" w:cs="Times New Roman"/>
      <w:sz w:val="24"/>
      <w:szCs w:val="24"/>
    </w:rPr>
  </w:style>
  <w:style w:type="paragraph" w:styleId="a4">
    <w:name w:val="Body Text"/>
    <w:basedOn w:val="a"/>
    <w:link w:val="a5"/>
    <w:semiHidden/>
    <w:unhideWhenUsed/>
    <w:rsid w:val="00F42ED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F42ED9"/>
    <w:rPr>
      <w:rFonts w:ascii="Times New Roman" w:eastAsia="Times New Roman" w:hAnsi="Times New Roman" w:cs="Times New Roman"/>
      <w:sz w:val="24"/>
      <w:szCs w:val="24"/>
    </w:rPr>
  </w:style>
  <w:style w:type="paragraph" w:styleId="a6">
    <w:name w:val="Body Text Indent"/>
    <w:basedOn w:val="a"/>
    <w:link w:val="a7"/>
    <w:unhideWhenUsed/>
    <w:rsid w:val="00F42ED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F42ED9"/>
    <w:rPr>
      <w:rFonts w:ascii="Times New Roman" w:eastAsia="Times New Roman" w:hAnsi="Times New Roman" w:cs="Times New Roman"/>
      <w:sz w:val="24"/>
      <w:szCs w:val="24"/>
    </w:rPr>
  </w:style>
  <w:style w:type="paragraph" w:styleId="a8">
    <w:name w:val="List Paragraph"/>
    <w:basedOn w:val="a"/>
    <w:uiPriority w:val="34"/>
    <w:qFormat/>
    <w:rsid w:val="00D27CA5"/>
    <w:pPr>
      <w:ind w:left="720"/>
      <w:contextualSpacing/>
    </w:pPr>
  </w:style>
  <w:style w:type="paragraph" w:styleId="a9">
    <w:name w:val="Balloon Text"/>
    <w:basedOn w:val="a"/>
    <w:link w:val="aa"/>
    <w:uiPriority w:val="99"/>
    <w:semiHidden/>
    <w:unhideWhenUsed/>
    <w:rsid w:val="008701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Денисовское сельское поселение</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МойКомп</cp:lastModifiedBy>
  <cp:revision>40</cp:revision>
  <cp:lastPrinted>2022-06-02T11:54:00Z</cp:lastPrinted>
  <dcterms:created xsi:type="dcterms:W3CDTF">2014-11-25T09:51:00Z</dcterms:created>
  <dcterms:modified xsi:type="dcterms:W3CDTF">2022-06-02T11:56:00Z</dcterms:modified>
</cp:coreProperties>
</file>