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38" w:rsidRDefault="00E80F38" w:rsidP="00E80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0A5F603F" wp14:editId="458AE066">
            <wp:extent cx="731520" cy="951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38" w:rsidRDefault="00E80F38" w:rsidP="00E80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 КАРЕЛИЯ</w:t>
      </w:r>
      <w:proofErr w:type="gramEnd"/>
    </w:p>
    <w:p w:rsidR="00E80F38" w:rsidRDefault="00E80F38" w:rsidP="00E80F3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E80F38" w:rsidRDefault="00E80F38" w:rsidP="00E80F3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E80F38" w:rsidRDefault="00E80F38" w:rsidP="00E80F38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E80F38" w:rsidRDefault="00E80F38" w:rsidP="00E80F38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E80F38" w:rsidRDefault="00E80F38" w:rsidP="00E80F38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B532B5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80F38" w:rsidRDefault="00637F80" w:rsidP="00E80F3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23.06.2017 г. № 22</w:t>
      </w:r>
      <w:r w:rsidR="00E80F38">
        <w:rPr>
          <w:rFonts w:ascii="Times New Roman CYR" w:hAnsi="Times New Roman CYR" w:cs="Times New Roman CYR"/>
          <w:sz w:val="20"/>
          <w:szCs w:val="20"/>
        </w:rPr>
        <w:t xml:space="preserve"> – П</w:t>
      </w:r>
    </w:p>
    <w:p w:rsidR="00637F80" w:rsidRPr="00BA5350" w:rsidRDefault="00637F80" w:rsidP="00637F80">
      <w:pPr>
        <w:tabs>
          <w:tab w:val="left" w:pos="6096"/>
        </w:tabs>
        <w:spacing w:line="40" w:lineRule="atLeast"/>
        <w:ind w:right="2586"/>
        <w:contextualSpacing/>
        <w:jc w:val="both"/>
      </w:pPr>
    </w:p>
    <w:p w:rsidR="00637F80" w:rsidRPr="00637F80" w:rsidRDefault="00637F80" w:rsidP="00637F80">
      <w:pPr>
        <w:autoSpaceDE w:val="0"/>
        <w:autoSpaceDN w:val="0"/>
        <w:adjustRightInd w:val="0"/>
        <w:spacing w:after="0" w:line="40" w:lineRule="atLeast"/>
        <w:jc w:val="both"/>
        <w:rPr>
          <w:sz w:val="20"/>
          <w:szCs w:val="20"/>
        </w:rPr>
      </w:pPr>
      <w:r w:rsidRPr="00637F80">
        <w:rPr>
          <w:sz w:val="20"/>
          <w:szCs w:val="20"/>
        </w:rPr>
        <w:t>Об утверждении Правил определения</w:t>
      </w:r>
    </w:p>
    <w:p w:rsidR="00637F80" w:rsidRPr="00637F80" w:rsidRDefault="00637F80" w:rsidP="00637F80">
      <w:pPr>
        <w:autoSpaceDE w:val="0"/>
        <w:autoSpaceDN w:val="0"/>
        <w:adjustRightInd w:val="0"/>
        <w:spacing w:after="0" w:line="40" w:lineRule="atLeast"/>
        <w:jc w:val="both"/>
        <w:rPr>
          <w:sz w:val="20"/>
          <w:szCs w:val="20"/>
        </w:rPr>
      </w:pPr>
      <w:r w:rsidRPr="00637F80">
        <w:rPr>
          <w:sz w:val="20"/>
          <w:szCs w:val="20"/>
        </w:rPr>
        <w:t xml:space="preserve"> нормативных затрат на обеспечение функций </w:t>
      </w:r>
    </w:p>
    <w:p w:rsidR="00637F80" w:rsidRPr="00637F80" w:rsidRDefault="00637F80" w:rsidP="00637F80">
      <w:pPr>
        <w:autoSpaceDE w:val="0"/>
        <w:autoSpaceDN w:val="0"/>
        <w:adjustRightInd w:val="0"/>
        <w:spacing w:after="0" w:line="40" w:lineRule="atLeast"/>
        <w:jc w:val="both"/>
        <w:rPr>
          <w:sz w:val="20"/>
          <w:szCs w:val="20"/>
        </w:rPr>
      </w:pPr>
      <w:r w:rsidRPr="00637F80">
        <w:rPr>
          <w:sz w:val="20"/>
          <w:szCs w:val="20"/>
        </w:rPr>
        <w:t xml:space="preserve">муниципальных органов Муниципального образования </w:t>
      </w:r>
    </w:p>
    <w:p w:rsidR="00637F80" w:rsidRPr="00637F80" w:rsidRDefault="00637F80" w:rsidP="00637F80">
      <w:pPr>
        <w:autoSpaceDE w:val="0"/>
        <w:autoSpaceDN w:val="0"/>
        <w:adjustRightInd w:val="0"/>
        <w:spacing w:after="0" w:line="40" w:lineRule="atLeast"/>
        <w:jc w:val="both"/>
        <w:rPr>
          <w:sz w:val="20"/>
          <w:szCs w:val="20"/>
        </w:rPr>
      </w:pPr>
      <w:r w:rsidRPr="00637F80">
        <w:rPr>
          <w:sz w:val="20"/>
          <w:szCs w:val="20"/>
        </w:rPr>
        <w:t xml:space="preserve">«Луусалмского сельского поселения» </w:t>
      </w:r>
    </w:p>
    <w:p w:rsidR="00637F80" w:rsidRPr="00637F80" w:rsidRDefault="00637F80" w:rsidP="00637F80">
      <w:pPr>
        <w:autoSpaceDE w:val="0"/>
        <w:autoSpaceDN w:val="0"/>
        <w:adjustRightInd w:val="0"/>
        <w:spacing w:after="0" w:line="40" w:lineRule="atLeast"/>
        <w:jc w:val="both"/>
        <w:rPr>
          <w:sz w:val="20"/>
          <w:szCs w:val="20"/>
        </w:rPr>
      </w:pPr>
      <w:r w:rsidRPr="00637F80">
        <w:rPr>
          <w:sz w:val="20"/>
          <w:szCs w:val="20"/>
        </w:rPr>
        <w:t>их подведомственных казенных</w:t>
      </w:r>
    </w:p>
    <w:p w:rsidR="00637F80" w:rsidRPr="00637F80" w:rsidRDefault="00637F80" w:rsidP="00637F80">
      <w:pPr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637F80">
        <w:rPr>
          <w:sz w:val="20"/>
          <w:szCs w:val="20"/>
        </w:rPr>
        <w:t xml:space="preserve"> и бюджетных учреждений</w:t>
      </w:r>
    </w:p>
    <w:p w:rsidR="00637F80" w:rsidRDefault="00637F80" w:rsidP="00637F80">
      <w:pPr>
        <w:rPr>
          <w:rFonts w:ascii="Times New Roman" w:hAnsi="Times New Roman"/>
          <w:sz w:val="20"/>
          <w:szCs w:val="20"/>
        </w:rPr>
      </w:pPr>
    </w:p>
    <w:p w:rsidR="00637F80" w:rsidRPr="00637F80" w:rsidRDefault="00637F80" w:rsidP="00090B87">
      <w:pPr>
        <w:jc w:val="both"/>
        <w:rPr>
          <w:rFonts w:ascii="Times New Roman" w:hAnsi="Times New Roman"/>
        </w:rPr>
      </w:pPr>
      <w:r w:rsidRPr="00637F80">
        <w:rPr>
          <w:rFonts w:ascii="Times New Roman" w:hAnsi="Times New Roman"/>
        </w:rPr>
        <w:t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</w:t>
      </w:r>
      <w:r w:rsidR="00090B87">
        <w:rPr>
          <w:rFonts w:ascii="Times New Roman" w:hAnsi="Times New Roman"/>
        </w:rPr>
        <w:t>пальных органов» Администрация Луусалмск</w:t>
      </w:r>
      <w:r w:rsidRPr="00637F80">
        <w:rPr>
          <w:rFonts w:ascii="Times New Roman" w:hAnsi="Times New Roman"/>
        </w:rPr>
        <w:t xml:space="preserve">ого сельского поселения </w:t>
      </w:r>
    </w:p>
    <w:p w:rsidR="00637F80" w:rsidRPr="00637F80" w:rsidRDefault="00637F80" w:rsidP="00637F8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637F80">
        <w:rPr>
          <w:rFonts w:ascii="Times New Roman" w:hAnsi="Times New Roman"/>
          <w:b/>
          <w:sz w:val="28"/>
          <w:szCs w:val="28"/>
        </w:rPr>
        <w:t>ПОСТАНОВЛЯЕТ:</w:t>
      </w:r>
    </w:p>
    <w:p w:rsidR="00637F80" w:rsidRPr="00637F80" w:rsidRDefault="0076604D" w:rsidP="007660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37F80" w:rsidRPr="00637F80">
        <w:rPr>
          <w:rFonts w:ascii="Times New Roman" w:hAnsi="Times New Roman"/>
        </w:rPr>
        <w:t>Утвердить прилагаемые Правила определения нормативных затрат на обеспечение функций муниципальных орган</w:t>
      </w:r>
      <w:r>
        <w:rPr>
          <w:rFonts w:ascii="Times New Roman" w:hAnsi="Times New Roman"/>
        </w:rPr>
        <w:t>ов Муниципального образования «Луусалмск</w:t>
      </w:r>
      <w:r w:rsidR="00637F80" w:rsidRPr="00637F80">
        <w:rPr>
          <w:rFonts w:ascii="Times New Roman" w:hAnsi="Times New Roman"/>
        </w:rPr>
        <w:t>ое сельское поселение» их подведомственных казенных и бюджетных учреждений (далее – Правила).</w:t>
      </w:r>
    </w:p>
    <w:p w:rsidR="00637F80" w:rsidRPr="00637F80" w:rsidRDefault="0076604D" w:rsidP="007660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637F80" w:rsidRPr="00637F80">
        <w:rPr>
          <w:rFonts w:ascii="Times New Roman" w:hAnsi="Times New Roman"/>
        </w:rPr>
        <w:t>Муниципальным органа</w:t>
      </w:r>
      <w:r>
        <w:rPr>
          <w:rFonts w:ascii="Times New Roman" w:hAnsi="Times New Roman"/>
        </w:rPr>
        <w:t>м муниципального образования «Луусалмск</w:t>
      </w:r>
      <w:r w:rsidR="00637F80" w:rsidRPr="00637F80">
        <w:rPr>
          <w:rFonts w:ascii="Times New Roman" w:hAnsi="Times New Roman"/>
        </w:rPr>
        <w:t>ое сельское поселение» разработать и утвердить правовые акты об утверждении нормативных затрат на обеспечение функций муниципальных органов их подведомственных казенных и бюджетных учреждений в соответствии с Правилами, утвержденными настоящим постановлением.</w:t>
      </w:r>
    </w:p>
    <w:p w:rsidR="00637F80" w:rsidRPr="00637F80" w:rsidRDefault="0076604D" w:rsidP="007660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3.Работнику Администрации Луусалмского сельского поселения Буяновой Л.М.</w:t>
      </w:r>
      <w:r w:rsidR="00637F80" w:rsidRPr="00637F80">
        <w:rPr>
          <w:rFonts w:ascii="Times New Roman" w:hAnsi="Times New Roman"/>
        </w:rPr>
        <w:t xml:space="preserve"> в течение семи рабочих дней со дня утверждения Правил разместить их в единой информационной системе в сфере закупок.</w:t>
      </w:r>
    </w:p>
    <w:p w:rsidR="00637F80" w:rsidRPr="00637F80" w:rsidRDefault="0076604D" w:rsidP="007660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637F80" w:rsidRPr="00637F80">
        <w:rPr>
          <w:rFonts w:ascii="Times New Roman" w:hAnsi="Times New Roman"/>
        </w:rPr>
        <w:t>Настоящее постановление подлежит опубликованию в официальном бюллетене «Вестник м</w:t>
      </w:r>
      <w:r>
        <w:rPr>
          <w:rFonts w:ascii="Times New Roman" w:hAnsi="Times New Roman"/>
        </w:rPr>
        <w:t>униципального образования «Луусалмское</w:t>
      </w:r>
      <w:r w:rsidR="00637F80" w:rsidRPr="00637F80">
        <w:rPr>
          <w:rFonts w:ascii="Times New Roman" w:hAnsi="Times New Roman"/>
        </w:rPr>
        <w:t xml:space="preserve"> сельское поселение» и р</w:t>
      </w:r>
      <w:r>
        <w:rPr>
          <w:rFonts w:ascii="Times New Roman" w:hAnsi="Times New Roman"/>
        </w:rPr>
        <w:t xml:space="preserve">азмещению на официальном </w:t>
      </w:r>
      <w:bookmarkStart w:id="0" w:name="_GoBack"/>
      <w:bookmarkEnd w:id="0"/>
      <w:r w:rsidR="00090B87">
        <w:rPr>
          <w:rFonts w:ascii="Times New Roman" w:hAnsi="Times New Roman"/>
        </w:rPr>
        <w:t>сайте Луусалмского</w:t>
      </w:r>
      <w:r w:rsidR="00637F80" w:rsidRPr="00637F80">
        <w:rPr>
          <w:rFonts w:ascii="Times New Roman" w:hAnsi="Times New Roman"/>
        </w:rPr>
        <w:t xml:space="preserve"> сельс</w:t>
      </w:r>
      <w:r>
        <w:rPr>
          <w:rFonts w:ascii="Times New Roman" w:hAnsi="Times New Roman"/>
        </w:rPr>
        <w:t>кого поселения.</w:t>
      </w:r>
    </w:p>
    <w:p w:rsidR="00637F80" w:rsidRPr="00637F80" w:rsidRDefault="0076604D" w:rsidP="007660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637F80" w:rsidRPr="00637F80">
        <w:rPr>
          <w:rFonts w:ascii="Times New Roman" w:hAnsi="Times New Roman"/>
        </w:rPr>
        <w:t>Контроль за исполнением настоящего п</w:t>
      </w:r>
      <w:r>
        <w:rPr>
          <w:rFonts w:ascii="Times New Roman" w:hAnsi="Times New Roman"/>
        </w:rPr>
        <w:t>остановления оставляю за собой.</w:t>
      </w:r>
    </w:p>
    <w:p w:rsidR="00637F80" w:rsidRPr="00637F80" w:rsidRDefault="0076604D" w:rsidP="007660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637F80" w:rsidRPr="00637F80">
        <w:rPr>
          <w:rFonts w:ascii="Times New Roman" w:hAnsi="Times New Roman"/>
        </w:rPr>
        <w:t>Настоящее постановление вступает в силу со дня официального опубликования и применяется к формированию планов закупок на 2017 и последующие годы.</w:t>
      </w:r>
    </w:p>
    <w:p w:rsidR="0076604D" w:rsidRDefault="0076604D" w:rsidP="0076604D">
      <w:pPr>
        <w:jc w:val="both"/>
        <w:rPr>
          <w:rFonts w:ascii="Times New Roman" w:hAnsi="Times New Roman"/>
        </w:rPr>
      </w:pPr>
    </w:p>
    <w:p w:rsidR="00637F80" w:rsidRPr="00637F80" w:rsidRDefault="00637F80" w:rsidP="0076604D">
      <w:pPr>
        <w:tabs>
          <w:tab w:val="left" w:pos="6330"/>
        </w:tabs>
        <w:rPr>
          <w:rFonts w:ascii="Times New Roman" w:hAnsi="Times New Roman"/>
        </w:rPr>
      </w:pPr>
      <w:r w:rsidRPr="00637F80">
        <w:rPr>
          <w:rFonts w:ascii="Times New Roman" w:hAnsi="Times New Roman"/>
        </w:rPr>
        <w:t>Глава поселения</w:t>
      </w:r>
      <w:r w:rsidR="0076604D">
        <w:rPr>
          <w:rFonts w:ascii="Times New Roman" w:hAnsi="Times New Roman"/>
        </w:rPr>
        <w:tab/>
        <w:t xml:space="preserve">              И.М. Мартинкиян</w:t>
      </w:r>
    </w:p>
    <w:p w:rsidR="00F436E0" w:rsidRPr="00637F80" w:rsidRDefault="00F436E0" w:rsidP="00637F80">
      <w:pPr>
        <w:rPr>
          <w:rFonts w:ascii="Times New Roman" w:hAnsi="Times New Roman"/>
          <w:sz w:val="20"/>
          <w:szCs w:val="20"/>
        </w:rPr>
      </w:pPr>
    </w:p>
    <w:sectPr w:rsidR="00F436E0" w:rsidRPr="0063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D4A9B"/>
    <w:multiLevelType w:val="multilevel"/>
    <w:tmpl w:val="2586F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7" w:hanging="1800"/>
      </w:pPr>
      <w:rPr>
        <w:rFonts w:hint="default"/>
      </w:rPr>
    </w:lvl>
  </w:abstractNum>
  <w:abstractNum w:abstractNumId="1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F4"/>
    <w:rsid w:val="0000521C"/>
    <w:rsid w:val="00090B87"/>
    <w:rsid w:val="00255E4D"/>
    <w:rsid w:val="003918AA"/>
    <w:rsid w:val="00637F80"/>
    <w:rsid w:val="0076604D"/>
    <w:rsid w:val="00B532B5"/>
    <w:rsid w:val="00B752F4"/>
    <w:rsid w:val="00BF1F0F"/>
    <w:rsid w:val="00E060E9"/>
    <w:rsid w:val="00E80F38"/>
    <w:rsid w:val="00EC12A9"/>
    <w:rsid w:val="00F4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0A2D3-5A61-4D8F-BD45-3DE0B718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38"/>
    <w:pPr>
      <w:spacing w:line="254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F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55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одпись_руководителя"/>
    <w:next w:val="a"/>
    <w:rsid w:val="00255E4D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Название_постановления"/>
    <w:next w:val="a"/>
    <w:rsid w:val="00255E4D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4</cp:revision>
  <cp:lastPrinted>2017-06-27T07:47:00Z</cp:lastPrinted>
  <dcterms:created xsi:type="dcterms:W3CDTF">2017-06-27T07:45:00Z</dcterms:created>
  <dcterms:modified xsi:type="dcterms:W3CDTF">2017-06-27T07:48:00Z</dcterms:modified>
</cp:coreProperties>
</file>